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394E" w14:textId="04D4F791" w:rsidR="008B197E" w:rsidRPr="007E291B" w:rsidRDefault="00FA27BA" w:rsidP="00E75DC4">
      <w:pPr>
        <w:pStyle w:val="Paper-Title"/>
        <w:spacing w:after="60"/>
        <w:rPr>
          <w:lang w:val="es-ES_tradnl"/>
        </w:rPr>
      </w:pPr>
      <w:proofErr w:type="spellStart"/>
      <w:r w:rsidRPr="00C36749">
        <w:rPr>
          <w:lang w:val="es-ES_tradnl"/>
        </w:rPr>
        <w:t>Venezziola</w:t>
      </w:r>
      <w:proofErr w:type="spellEnd"/>
      <w:r w:rsidR="00523BB4" w:rsidRPr="007E291B">
        <w:rPr>
          <w:lang w:val="es-ES_tradnl"/>
        </w:rPr>
        <w:t xml:space="preserve">: </w:t>
      </w:r>
      <w:r w:rsidR="00D17682">
        <w:rPr>
          <w:lang w:val="es-ES_tradnl"/>
        </w:rPr>
        <w:t>L</w:t>
      </w:r>
      <w:r w:rsidR="00E75DC4">
        <w:rPr>
          <w:lang w:val="es-ES_tradnl"/>
        </w:rPr>
        <w:t xml:space="preserve">a imagen sonora </w:t>
      </w:r>
      <w:r w:rsidR="00E75DC4">
        <w:rPr>
          <w:lang w:val="es-ES_tradnl"/>
        </w:rPr>
        <w:br/>
        <w:t xml:space="preserve">de un país </w:t>
      </w:r>
      <w:r w:rsidR="00165F03" w:rsidRPr="00C36749">
        <w:rPr>
          <w:lang w:val="es-ES_tradnl"/>
        </w:rPr>
        <w:t>inventad</w:t>
      </w:r>
      <w:r w:rsidR="00E75DC4" w:rsidRPr="00C36749">
        <w:rPr>
          <w:lang w:val="es-ES_tradnl"/>
        </w:rPr>
        <w:t>o</w:t>
      </w:r>
      <w:r w:rsidR="0042174F" w:rsidRPr="007E291B">
        <w:rPr>
          <w:lang w:val="es-ES_tradnl"/>
        </w:rPr>
        <w:t xml:space="preserve"> </w:t>
      </w:r>
    </w:p>
    <w:p w14:paraId="69EC4504" w14:textId="77777777" w:rsidR="008B197E" w:rsidRPr="007E291B" w:rsidRDefault="008B197E">
      <w:pPr>
        <w:rPr>
          <w:lang w:val="es-ES_tradnl"/>
        </w:rPr>
        <w:sectPr w:rsidR="008B197E" w:rsidRPr="007E291B">
          <w:footerReference w:type="even" r:id="rId8"/>
          <w:pgSz w:w="12240" w:h="15840" w:code="1"/>
          <w:pgMar w:top="1440" w:right="1080" w:bottom="1440" w:left="1080" w:header="720" w:footer="720" w:gutter="0"/>
          <w:cols w:space="720"/>
        </w:sectPr>
      </w:pPr>
    </w:p>
    <w:p w14:paraId="2820A8EF" w14:textId="77777777" w:rsidR="008B197E" w:rsidRPr="007E291B" w:rsidRDefault="008B197E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lastRenderedPageBreak/>
        <w:br w:type="column"/>
      </w:r>
      <w:r w:rsidR="00E82574" w:rsidRPr="007E291B">
        <w:rPr>
          <w:spacing w:val="-2"/>
          <w:lang w:val="es-ES_tradnl"/>
        </w:rPr>
        <w:lastRenderedPageBreak/>
        <w:t>Nacarid López</w:t>
      </w:r>
    </w:p>
    <w:p w14:paraId="07FDA3AE" w14:textId="77777777" w:rsidR="008B197E" w:rsidRPr="007E291B" w:rsidRDefault="00E82574">
      <w:pPr>
        <w:pStyle w:val="Affiliations"/>
        <w:rPr>
          <w:spacing w:val="-2"/>
          <w:lang w:val="es-ES_tradnl"/>
        </w:rPr>
      </w:pPr>
      <w:r w:rsidRPr="007E291B">
        <w:rPr>
          <w:spacing w:val="-2"/>
          <w:lang w:val="es-ES_tradnl"/>
        </w:rPr>
        <w:t xml:space="preserve">Facultad de Bellas Artes UPV </w:t>
      </w:r>
      <w:r w:rsidR="008B197E" w:rsidRPr="007E291B">
        <w:rPr>
          <w:spacing w:val="-2"/>
          <w:lang w:val="es-ES_tradnl"/>
        </w:rPr>
        <w:br/>
      </w:r>
      <w:r w:rsidRPr="007E291B">
        <w:rPr>
          <w:spacing w:val="-2"/>
          <w:lang w:val="es-ES_tradnl"/>
        </w:rPr>
        <w:t>Camino de Vera s/n</w:t>
      </w:r>
      <w:r w:rsidR="008B197E" w:rsidRPr="007E291B">
        <w:rPr>
          <w:spacing w:val="-2"/>
          <w:lang w:val="es-ES_tradnl"/>
        </w:rPr>
        <w:br/>
      </w:r>
      <w:r w:rsidR="00CB728E" w:rsidRPr="007E291B">
        <w:rPr>
          <w:spacing w:val="-2"/>
          <w:lang w:val="es-ES_tradnl"/>
        </w:rPr>
        <w:t>46022. Valencia, España</w:t>
      </w:r>
      <w:r w:rsidR="008B197E" w:rsidRPr="007E291B">
        <w:rPr>
          <w:spacing w:val="-2"/>
          <w:lang w:val="es-ES_tradnl"/>
        </w:rPr>
        <w:br/>
      </w:r>
      <w:r w:rsidRPr="007E291B">
        <w:rPr>
          <w:spacing w:val="-2"/>
          <w:lang w:val="es-ES_tradnl"/>
        </w:rPr>
        <w:t>+34. 666.134.029</w:t>
      </w:r>
    </w:p>
    <w:p w14:paraId="287D0F4C" w14:textId="77777777" w:rsidR="008B197E" w:rsidRPr="007E291B" w:rsidRDefault="00EE0FA9">
      <w:pPr>
        <w:pStyle w:val="E-Mail"/>
        <w:rPr>
          <w:spacing w:val="-2"/>
          <w:lang w:val="es-ES_tradnl"/>
        </w:rPr>
      </w:pPr>
      <w:hyperlink r:id="rId9" w:history="1">
        <w:r w:rsidR="00E82574" w:rsidRPr="007E291B">
          <w:rPr>
            <w:rStyle w:val="Hyperlink"/>
            <w:spacing w:val="-2"/>
            <w:lang w:val="es-ES_tradnl"/>
          </w:rPr>
          <w:t>info@nacarid.com</w:t>
        </w:r>
      </w:hyperlink>
    </w:p>
    <w:p w14:paraId="60C09C37" w14:textId="77777777" w:rsidR="00E82574" w:rsidRPr="007E291B" w:rsidRDefault="00EE0FA9">
      <w:pPr>
        <w:pStyle w:val="E-Mail"/>
        <w:rPr>
          <w:spacing w:val="-2"/>
          <w:lang w:val="es-ES_tradnl"/>
        </w:rPr>
      </w:pPr>
      <w:hyperlink r:id="rId10" w:history="1">
        <w:r w:rsidR="00CB728E" w:rsidRPr="007E291B">
          <w:rPr>
            <w:rStyle w:val="Hyperlink"/>
            <w:spacing w:val="-2"/>
            <w:lang w:val="es-ES_tradnl"/>
          </w:rPr>
          <w:t>http://www.nacarid.</w:t>
        </w:r>
        <w:r w:rsidR="00E82574" w:rsidRPr="007E291B">
          <w:rPr>
            <w:rStyle w:val="Hyperlink"/>
            <w:spacing w:val="-2"/>
            <w:lang w:val="es-ES_tradnl"/>
          </w:rPr>
          <w:t>com</w:t>
        </w:r>
      </w:hyperlink>
    </w:p>
    <w:p w14:paraId="5835E05E" w14:textId="77777777" w:rsidR="00E82574" w:rsidRPr="007E291B" w:rsidRDefault="00E82574">
      <w:pPr>
        <w:pStyle w:val="E-Mail"/>
        <w:rPr>
          <w:spacing w:val="-2"/>
          <w:lang w:val="es-ES_tradnl"/>
        </w:rPr>
      </w:pPr>
    </w:p>
    <w:p w14:paraId="25ED4FB1" w14:textId="77777777" w:rsidR="008B197E" w:rsidRPr="007E291B" w:rsidRDefault="008B197E" w:rsidP="00E82574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br w:type="column"/>
      </w:r>
    </w:p>
    <w:p w14:paraId="1C16EF1A" w14:textId="77777777" w:rsidR="008B197E" w:rsidRPr="007E291B" w:rsidRDefault="008B197E">
      <w:pPr>
        <w:pStyle w:val="E-Mail"/>
        <w:rPr>
          <w:spacing w:val="-2"/>
          <w:lang w:val="es-ES_tradnl"/>
        </w:rPr>
      </w:pPr>
    </w:p>
    <w:p w14:paraId="36DF7BF5" w14:textId="77777777" w:rsidR="008B197E" w:rsidRPr="007E291B" w:rsidRDefault="008B197E">
      <w:pPr>
        <w:pStyle w:val="E-Mail"/>
        <w:rPr>
          <w:lang w:val="es-ES_tradnl"/>
        </w:rPr>
      </w:pPr>
    </w:p>
    <w:p w14:paraId="36A332BB" w14:textId="77777777" w:rsidR="008B197E" w:rsidRPr="007E291B" w:rsidRDefault="008B197E">
      <w:pPr>
        <w:jc w:val="center"/>
        <w:rPr>
          <w:lang w:val="es-ES_tradnl"/>
        </w:rPr>
        <w:sectPr w:rsidR="008B197E" w:rsidRPr="007E291B">
          <w:type w:val="continuous"/>
          <w:pgSz w:w="12240" w:h="15840" w:code="1"/>
          <w:pgMar w:top="1440" w:right="1080" w:bottom="1440" w:left="1080" w:header="720" w:footer="720" w:gutter="0"/>
          <w:cols w:num="3" w:space="0"/>
        </w:sectPr>
      </w:pPr>
    </w:p>
    <w:p w14:paraId="2DDE09C6" w14:textId="231B9BCA" w:rsidR="008B197E" w:rsidRPr="007E291B" w:rsidRDefault="001329FD">
      <w:pPr>
        <w:spacing w:after="0"/>
        <w:rPr>
          <w:lang w:val="es-ES_tradnl"/>
        </w:rPr>
      </w:pPr>
      <w:r w:rsidRPr="007E291B">
        <w:rPr>
          <w:b/>
          <w:sz w:val="24"/>
          <w:lang w:val="es-ES_tradnl"/>
        </w:rPr>
        <w:lastRenderedPageBreak/>
        <w:t>RESUMEN</w:t>
      </w:r>
    </w:p>
    <w:p w14:paraId="337AB044" w14:textId="77777777" w:rsidR="005C7643" w:rsidRDefault="00344E6F">
      <w:pPr>
        <w:pStyle w:val="Abstract"/>
        <w:rPr>
          <w:lang w:val="es-ES_tradnl"/>
        </w:rPr>
      </w:pPr>
      <w:proofErr w:type="spellStart"/>
      <w:r>
        <w:rPr>
          <w:lang w:val="es-ES_tradnl"/>
        </w:rPr>
        <w:t>Venezziola</w:t>
      </w:r>
      <w:proofErr w:type="spellEnd"/>
      <w:r w:rsidR="007C1B83">
        <w:rPr>
          <w:lang w:val="es-ES_tradnl"/>
        </w:rPr>
        <w:t xml:space="preserve"> es el nombre </w:t>
      </w:r>
      <w:r w:rsidR="005A1497">
        <w:rPr>
          <w:lang w:val="es-ES_tradnl"/>
        </w:rPr>
        <w:t xml:space="preserve">en el que pensó </w:t>
      </w:r>
      <w:r w:rsidR="007C1B83">
        <w:rPr>
          <w:lang w:val="es-ES_tradnl"/>
        </w:rPr>
        <w:t xml:space="preserve">el navegante italiano Américo </w:t>
      </w:r>
      <w:proofErr w:type="spellStart"/>
      <w:r w:rsidR="007C1B83">
        <w:rPr>
          <w:lang w:val="es-ES_tradnl"/>
        </w:rPr>
        <w:t>Vespuccio</w:t>
      </w:r>
      <w:proofErr w:type="spellEnd"/>
      <w:r w:rsidR="007C1B83">
        <w:rPr>
          <w:lang w:val="es-ES_tradnl"/>
        </w:rPr>
        <w:t xml:space="preserve"> </w:t>
      </w:r>
      <w:r w:rsidR="005A1497">
        <w:rPr>
          <w:lang w:val="es-ES_tradnl"/>
        </w:rPr>
        <w:t>al arribar a</w:t>
      </w:r>
      <w:r w:rsidR="007C1B83">
        <w:rPr>
          <w:lang w:val="es-ES_tradnl"/>
        </w:rPr>
        <w:t xml:space="preserve"> Venezuela, por el parecido de sus viviendas aborígenes (palafitos) con las viviendas de Venecia en Italia. </w:t>
      </w:r>
    </w:p>
    <w:p w14:paraId="3A29C29A" w14:textId="1DC70EE5" w:rsidR="008B197E" w:rsidRPr="007E291B" w:rsidRDefault="007C1B83">
      <w:pPr>
        <w:pStyle w:val="Abstract"/>
        <w:rPr>
          <w:lang w:val="es-ES_tradnl"/>
        </w:rPr>
      </w:pPr>
      <w:r>
        <w:rPr>
          <w:lang w:val="es-ES_tradnl"/>
        </w:rPr>
        <w:t xml:space="preserve">El proyecto </w:t>
      </w:r>
      <w:proofErr w:type="spellStart"/>
      <w:r>
        <w:rPr>
          <w:lang w:val="es-ES_tradnl"/>
        </w:rPr>
        <w:t>Venezziola</w:t>
      </w:r>
      <w:proofErr w:type="spellEnd"/>
      <w:r>
        <w:rPr>
          <w:lang w:val="es-ES_tradnl"/>
        </w:rPr>
        <w:t xml:space="preserve">, </w:t>
      </w:r>
      <w:r w:rsidR="007E291B" w:rsidRPr="007E291B">
        <w:rPr>
          <w:lang w:val="es-ES_tradnl"/>
        </w:rPr>
        <w:t>es un testimonio artístico-</w:t>
      </w:r>
      <w:r w:rsidR="00097260" w:rsidRPr="007E291B">
        <w:rPr>
          <w:lang w:val="es-ES_tradnl"/>
        </w:rPr>
        <w:t xml:space="preserve">sonoro del </w:t>
      </w:r>
      <w:r w:rsidR="00523BB4" w:rsidRPr="007E291B">
        <w:rPr>
          <w:lang w:val="es-ES_tradnl"/>
        </w:rPr>
        <w:t>movimiento migratorio venezolano de inicios del siglo XXI</w:t>
      </w:r>
      <w:r w:rsidR="00E45405" w:rsidRPr="007E291B">
        <w:rPr>
          <w:lang w:val="es-ES_tradnl"/>
        </w:rPr>
        <w:t xml:space="preserve"> </w:t>
      </w:r>
      <w:r w:rsidR="00097260" w:rsidRPr="007E291B">
        <w:rPr>
          <w:lang w:val="es-ES_tradnl"/>
        </w:rPr>
        <w:t xml:space="preserve">y </w:t>
      </w:r>
      <w:r w:rsidR="00E45405" w:rsidRPr="007E291B">
        <w:rPr>
          <w:color w:val="222222"/>
          <w:szCs w:val="18"/>
          <w:shd w:val="clear" w:color="auto" w:fill="FFFFFF"/>
          <w:lang w:val="es-ES_tradnl"/>
        </w:rPr>
        <w:t xml:space="preserve">las manifestaciones de la doble presencia-ausencia en </w:t>
      </w:r>
      <w:r w:rsidR="007E291B" w:rsidRPr="007E291B">
        <w:rPr>
          <w:color w:val="222222"/>
          <w:szCs w:val="18"/>
          <w:shd w:val="clear" w:color="auto" w:fill="FFFFFF"/>
          <w:lang w:val="es-ES_tradnl"/>
        </w:rPr>
        <w:t>el mismo</w:t>
      </w:r>
      <w:r w:rsidR="00E45405" w:rsidRPr="007E291B">
        <w:rPr>
          <w:color w:val="222222"/>
          <w:szCs w:val="18"/>
          <w:shd w:val="clear" w:color="auto" w:fill="FFFFFF"/>
          <w:lang w:val="es-ES_tradnl"/>
        </w:rPr>
        <w:t>.</w:t>
      </w:r>
      <w:r w:rsidR="00EE0FA9">
        <w:rPr>
          <w:color w:val="222222"/>
          <w:szCs w:val="18"/>
          <w:shd w:val="clear" w:color="auto" w:fill="FFFFFF"/>
          <w:lang w:val="es-ES_tradnl"/>
        </w:rPr>
        <w:t xml:space="preserve"> </w:t>
      </w:r>
      <w:r w:rsidR="00EE0FA9">
        <w:rPr>
          <w:color w:val="008000"/>
          <w:szCs w:val="18"/>
          <w:shd w:val="clear" w:color="auto" w:fill="FFFFFF"/>
          <w:lang w:val="es-ES_tradnl"/>
        </w:rPr>
        <w:t xml:space="preserve">[falta definir qué es, </w:t>
      </w:r>
      <w:proofErr w:type="spellStart"/>
      <w:r w:rsidR="00EE0FA9">
        <w:rPr>
          <w:color w:val="008000"/>
          <w:szCs w:val="18"/>
          <w:shd w:val="clear" w:color="auto" w:fill="FFFFFF"/>
          <w:lang w:val="es-ES_tradnl"/>
        </w:rPr>
        <w:t>ej</w:t>
      </w:r>
      <w:proofErr w:type="spellEnd"/>
      <w:r w:rsidR="00EE0FA9">
        <w:rPr>
          <w:color w:val="008000"/>
          <w:szCs w:val="18"/>
          <w:shd w:val="clear" w:color="auto" w:fill="FFFFFF"/>
          <w:lang w:val="es-ES_tradnl"/>
        </w:rPr>
        <w:t>: carácter, sensación, sentimiento, situación...]</w:t>
      </w:r>
    </w:p>
    <w:p w14:paraId="69985E79" w14:textId="00C4C8C2" w:rsidR="00323791" w:rsidRPr="007E291B" w:rsidRDefault="00C6620F" w:rsidP="00323791">
      <w:pPr>
        <w:spacing w:after="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Líneas de Investigación</w:t>
      </w:r>
    </w:p>
    <w:p w14:paraId="75344C6D" w14:textId="7264ECB4" w:rsidR="001329FD" w:rsidRPr="007E291B" w:rsidRDefault="001329FD" w:rsidP="00FB3A6E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J.5 </w:t>
      </w:r>
      <w:r w:rsidRPr="007E291B">
        <w:rPr>
          <w:b/>
          <w:lang w:val="es-ES_tradnl"/>
        </w:rPr>
        <w:t>[Artes y Humanidades]:</w:t>
      </w:r>
      <w:r w:rsidRPr="007E291B">
        <w:rPr>
          <w:lang w:val="es-ES_tradnl"/>
        </w:rPr>
        <w:t xml:space="preserve"> Bellas Artes.</w:t>
      </w:r>
    </w:p>
    <w:p w14:paraId="18A280F6" w14:textId="7BDD5E61" w:rsidR="00D263AE" w:rsidRPr="007E291B" w:rsidRDefault="00D263AE" w:rsidP="00FB3A6E">
      <w:pPr>
        <w:spacing w:after="0"/>
        <w:rPr>
          <w:lang w:val="es-ES_tradnl"/>
        </w:rPr>
      </w:pPr>
      <w:r w:rsidRPr="007E291B">
        <w:rPr>
          <w:lang w:val="es-ES_tradnl"/>
        </w:rPr>
        <w:t>[</w:t>
      </w:r>
      <w:r w:rsidRPr="007E291B">
        <w:rPr>
          <w:b/>
          <w:lang w:val="es-ES_tradnl"/>
        </w:rPr>
        <w:t>Lenguajes Audiovisuales y Cultura Social]:</w:t>
      </w:r>
      <w:r w:rsidRPr="007E291B">
        <w:rPr>
          <w:lang w:val="es-ES_tradnl"/>
        </w:rPr>
        <w:t xml:space="preserve"> Arte Sonoro, Redes sociales, resistencia y nuevos medios</w:t>
      </w:r>
    </w:p>
    <w:p w14:paraId="1448F359" w14:textId="6913FDD8" w:rsidR="008B197E" w:rsidRPr="007E291B" w:rsidRDefault="001329FD">
      <w:pPr>
        <w:spacing w:before="120" w:after="0"/>
        <w:rPr>
          <w:lang w:val="es-ES_tradnl"/>
        </w:rPr>
      </w:pPr>
      <w:r w:rsidRPr="007E291B">
        <w:rPr>
          <w:b/>
          <w:sz w:val="24"/>
          <w:lang w:val="es-ES_tradnl"/>
        </w:rPr>
        <w:t>Términos Generales</w:t>
      </w:r>
    </w:p>
    <w:p w14:paraId="4DAC694F" w14:textId="2B75B276" w:rsidR="008B197E" w:rsidRPr="007E291B" w:rsidRDefault="00363E09">
      <w:pPr>
        <w:spacing w:after="120"/>
        <w:rPr>
          <w:lang w:val="es-ES_tradnl"/>
        </w:rPr>
      </w:pPr>
      <w:r w:rsidRPr="007E291B">
        <w:rPr>
          <w:lang w:val="es-ES_tradnl"/>
        </w:rPr>
        <w:t xml:space="preserve">Documentación, Factores Humanos, Aspectos Legales </w:t>
      </w:r>
    </w:p>
    <w:p w14:paraId="6A50DC94" w14:textId="77777777" w:rsidR="008B197E" w:rsidRPr="007E291B" w:rsidRDefault="008B197E">
      <w:pPr>
        <w:spacing w:before="120" w:after="0"/>
        <w:rPr>
          <w:lang w:val="es-ES_tradnl"/>
        </w:rPr>
      </w:pPr>
      <w:proofErr w:type="spellStart"/>
      <w:r w:rsidRPr="007E291B">
        <w:rPr>
          <w:b/>
          <w:sz w:val="24"/>
          <w:lang w:val="es-ES_tradnl"/>
        </w:rPr>
        <w:t>Keywords</w:t>
      </w:r>
      <w:proofErr w:type="spellEnd"/>
    </w:p>
    <w:p w14:paraId="3B2B14A6" w14:textId="2FF7A257" w:rsidR="008B197E" w:rsidRPr="007E291B" w:rsidRDefault="00F226CA">
      <w:pPr>
        <w:spacing w:after="120"/>
        <w:rPr>
          <w:lang w:val="es-ES_tradnl"/>
        </w:rPr>
      </w:pPr>
      <w:r w:rsidRPr="007E291B">
        <w:rPr>
          <w:lang w:val="es-ES_tradnl"/>
        </w:rPr>
        <w:t>Extranjero, inmigrante, emigrante, exilio</w:t>
      </w:r>
      <w:r w:rsidR="00516417" w:rsidRPr="007E291B">
        <w:rPr>
          <w:lang w:val="es-ES_tradnl"/>
        </w:rPr>
        <w:t>, retorno, expatriado</w:t>
      </w:r>
      <w:r w:rsidR="00363E09" w:rsidRPr="007E291B">
        <w:rPr>
          <w:lang w:val="es-ES_tradnl"/>
        </w:rPr>
        <w:t xml:space="preserve">, </w:t>
      </w:r>
      <w:r w:rsidR="0035162F" w:rsidRPr="007E291B">
        <w:rPr>
          <w:lang w:val="es-ES_tradnl"/>
        </w:rPr>
        <w:t xml:space="preserve">migración, </w:t>
      </w:r>
      <w:r w:rsidR="00363E09" w:rsidRPr="007E291B">
        <w:rPr>
          <w:lang w:val="es-ES_tradnl"/>
        </w:rPr>
        <w:t>diáspora</w:t>
      </w:r>
      <w:r w:rsidR="007D6325" w:rsidRPr="007E291B">
        <w:rPr>
          <w:lang w:val="es-ES_tradnl"/>
        </w:rPr>
        <w:t>, doble ausencia, doble presencia</w:t>
      </w:r>
      <w:r w:rsidR="00746EB1">
        <w:rPr>
          <w:lang w:val="es-ES_tradnl"/>
        </w:rPr>
        <w:t xml:space="preserve">, </w:t>
      </w:r>
      <w:r w:rsidR="00281949">
        <w:rPr>
          <w:lang w:val="es-ES_tradnl"/>
        </w:rPr>
        <w:t xml:space="preserve">hibridación, </w:t>
      </w:r>
      <w:r w:rsidR="00746EB1">
        <w:rPr>
          <w:lang w:val="es-ES_tradnl"/>
        </w:rPr>
        <w:t>voces</w:t>
      </w:r>
      <w:r w:rsidR="00516417" w:rsidRPr="007E291B">
        <w:rPr>
          <w:lang w:val="es-ES_tradnl"/>
        </w:rPr>
        <w:t xml:space="preserve">. </w:t>
      </w:r>
    </w:p>
    <w:p w14:paraId="7EC3F9F2" w14:textId="77777777" w:rsidR="008B197E" w:rsidRPr="007E291B" w:rsidRDefault="008B197E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INTRODUCTION</w:t>
      </w:r>
    </w:p>
    <w:p w14:paraId="0C6C79D2" w14:textId="112A45DE" w:rsidR="000803DE" w:rsidRDefault="00F15690" w:rsidP="00421590">
      <w:pPr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>Como parte de esa creciente comunidad de ciudadanos que se desplaza de su t</w:t>
      </w:r>
      <w:r w:rsidR="00E003F4">
        <w:rPr>
          <w:szCs w:val="18"/>
          <w:lang w:val="es-ES_tradnl"/>
        </w:rPr>
        <w:t>ierra de origen en busca de un cambio</w:t>
      </w:r>
      <w:r w:rsidRPr="007E291B">
        <w:rPr>
          <w:szCs w:val="18"/>
          <w:lang w:val="es-ES_tradnl"/>
        </w:rPr>
        <w:t xml:space="preserve">, me he enfrentado a muchas de las vicisitudes propias de lo que eso representa. Mi situación </w:t>
      </w:r>
      <w:r w:rsidR="007C10A8">
        <w:rPr>
          <w:szCs w:val="18"/>
          <w:lang w:val="es-ES_tradnl"/>
        </w:rPr>
        <w:t xml:space="preserve">como inmigrante </w:t>
      </w:r>
      <w:r w:rsidR="003D3F81">
        <w:rPr>
          <w:szCs w:val="18"/>
          <w:lang w:val="es-ES_tradnl"/>
        </w:rPr>
        <w:t xml:space="preserve">venezolana </w:t>
      </w:r>
      <w:r w:rsidRPr="007E291B">
        <w:rPr>
          <w:szCs w:val="18"/>
          <w:lang w:val="es-ES_tradnl"/>
        </w:rPr>
        <w:t>tiene su propia historia, como la tendrá cada uno de los que se aventura</w:t>
      </w:r>
      <w:r w:rsidR="00EE0FA9">
        <w:rPr>
          <w:color w:val="FF0000"/>
          <w:szCs w:val="18"/>
          <w:lang w:val="es-ES_tradnl"/>
        </w:rPr>
        <w:t>n</w:t>
      </w:r>
      <w:r w:rsidRPr="007E291B">
        <w:rPr>
          <w:szCs w:val="18"/>
          <w:lang w:val="es-ES_tradnl"/>
        </w:rPr>
        <w:t xml:space="preserve"> a cree</w:t>
      </w:r>
      <w:r w:rsidR="00872916" w:rsidRPr="007E291B">
        <w:rPr>
          <w:szCs w:val="18"/>
          <w:lang w:val="es-ES_tradnl"/>
        </w:rPr>
        <w:t>r</w:t>
      </w:r>
      <w:r w:rsidR="00E003F4">
        <w:rPr>
          <w:szCs w:val="18"/>
          <w:lang w:val="es-ES_tradnl"/>
        </w:rPr>
        <w:t xml:space="preserve"> en “ese algo”</w:t>
      </w:r>
      <w:r w:rsidRPr="007E291B">
        <w:rPr>
          <w:szCs w:val="18"/>
          <w:lang w:val="es-ES_tradnl"/>
        </w:rPr>
        <w:t xml:space="preserve"> que está cruzando sus propias fronteras.</w:t>
      </w:r>
    </w:p>
    <w:p w14:paraId="30910AE6" w14:textId="46E3EFE6" w:rsidR="00357236" w:rsidRPr="0094335C" w:rsidRDefault="007C10A8" w:rsidP="00F0428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szCs w:val="18"/>
        </w:rPr>
      </w:pPr>
      <w:r w:rsidRPr="0094335C">
        <w:rPr>
          <w:rFonts w:ascii="Times" w:hAnsi="Times" w:cs="Century Gothic"/>
          <w:szCs w:val="18"/>
          <w:lang w:val="es-ES_tradnl"/>
        </w:rPr>
        <w:t xml:space="preserve">Al hablar de </w:t>
      </w:r>
      <w:r w:rsidRPr="0094335C">
        <w:rPr>
          <w:rFonts w:ascii="Times" w:hAnsi="Times" w:cs="Century Gothic"/>
          <w:bCs/>
          <w:szCs w:val="18"/>
          <w:lang w:val="es-ES_tradnl"/>
        </w:rPr>
        <w:t>inmigración</w:t>
      </w:r>
      <w:r w:rsidR="00720B13">
        <w:rPr>
          <w:rStyle w:val="EndnoteReference"/>
          <w:rFonts w:ascii="Times" w:hAnsi="Times" w:cs="Century Gothic"/>
          <w:bCs/>
          <w:szCs w:val="18"/>
          <w:lang w:val="es-ES_tradnl"/>
        </w:rPr>
        <w:endnoteReference w:id="1"/>
      </w:r>
      <w:r w:rsidRPr="0094335C">
        <w:rPr>
          <w:rFonts w:ascii="Times" w:hAnsi="Times" w:cs="Century Gothic"/>
          <w:b/>
          <w:bCs/>
          <w:szCs w:val="18"/>
          <w:lang w:val="es-ES_tradnl"/>
        </w:rPr>
        <w:t xml:space="preserve"> </w:t>
      </w:r>
      <w:r w:rsidR="00360084" w:rsidRPr="00360084">
        <w:rPr>
          <w:rFonts w:ascii="Times" w:hAnsi="Times" w:cs="Century Gothic"/>
          <w:bCs/>
          <w:szCs w:val="18"/>
          <w:lang w:val="es-ES_tradnl"/>
        </w:rPr>
        <w:t>y/o emigración</w:t>
      </w:r>
      <w:r w:rsidR="00720B13">
        <w:rPr>
          <w:rStyle w:val="EndnoteReference"/>
          <w:rFonts w:ascii="Times" w:hAnsi="Times" w:cs="Century Gothic"/>
          <w:bCs/>
          <w:szCs w:val="18"/>
          <w:lang w:val="es-ES_tradnl"/>
        </w:rPr>
        <w:endnoteReference w:id="2"/>
      </w:r>
      <w:r w:rsidR="00360084" w:rsidRPr="00360084">
        <w:rPr>
          <w:rFonts w:ascii="Times" w:hAnsi="Times" w:cs="Century Gothic"/>
          <w:bCs/>
          <w:szCs w:val="18"/>
          <w:lang w:val="es-ES_tradnl"/>
        </w:rPr>
        <w:t xml:space="preserve"> </w:t>
      </w:r>
      <w:r w:rsidRPr="0094335C">
        <w:rPr>
          <w:rFonts w:ascii="Times" w:hAnsi="Times" w:cs="Century Gothic"/>
          <w:szCs w:val="18"/>
          <w:lang w:val="es-ES_tradnl"/>
        </w:rPr>
        <w:t xml:space="preserve">es necesario tener </w:t>
      </w:r>
      <w:r w:rsidR="00370DDC" w:rsidRPr="0094335C">
        <w:rPr>
          <w:rFonts w:ascii="Times" w:hAnsi="Times" w:cs="Century Gothic"/>
          <w:szCs w:val="18"/>
          <w:lang w:val="es-ES_tradnl"/>
        </w:rPr>
        <w:t xml:space="preserve">claro inicialmente </w:t>
      </w:r>
      <w:r w:rsidRPr="0094335C">
        <w:rPr>
          <w:rFonts w:ascii="Times" w:hAnsi="Times" w:cs="Century Gothic"/>
          <w:szCs w:val="18"/>
          <w:lang w:val="es-ES_tradnl"/>
        </w:rPr>
        <w:t xml:space="preserve">el concepto de </w:t>
      </w:r>
      <w:r w:rsidRPr="0094335C">
        <w:rPr>
          <w:rFonts w:ascii="Times" w:hAnsi="Times" w:cs="Century Gothic"/>
          <w:bCs/>
          <w:szCs w:val="18"/>
          <w:lang w:val="es-ES_tradnl"/>
        </w:rPr>
        <w:t>migración</w:t>
      </w:r>
      <w:r w:rsidR="0027350C">
        <w:rPr>
          <w:rFonts w:ascii="Times" w:hAnsi="Times" w:cs="Century Gothic"/>
          <w:bCs/>
          <w:szCs w:val="18"/>
          <w:lang w:val="es-ES_tradnl"/>
        </w:rPr>
        <w:t>. Por tratarse de un tema bastante amplio</w:t>
      </w:r>
      <w:r w:rsidR="001E598C">
        <w:rPr>
          <w:rFonts w:ascii="Times" w:hAnsi="Times" w:cs="Century Gothic"/>
          <w:bCs/>
          <w:szCs w:val="18"/>
          <w:lang w:val="es-ES_tradnl"/>
        </w:rPr>
        <w:t>,</w:t>
      </w:r>
      <w:r w:rsidR="008E79CC" w:rsidRPr="0094335C">
        <w:rPr>
          <w:rFonts w:ascii="Times" w:hAnsi="Times" w:cs="Century Gothic"/>
          <w:b/>
          <w:bCs/>
          <w:szCs w:val="18"/>
          <w:lang w:val="es-ES_tradnl"/>
        </w:rPr>
        <w:t xml:space="preserve"> </w:t>
      </w:r>
      <w:r w:rsidR="0027350C">
        <w:rPr>
          <w:rFonts w:cs="Century Gothic"/>
          <w:bCs/>
          <w:szCs w:val="18"/>
          <w:lang w:val="es-ES_tradnl"/>
        </w:rPr>
        <w:t xml:space="preserve">no existe una definición única del término, </w:t>
      </w:r>
      <w:r w:rsidR="001E598C">
        <w:rPr>
          <w:rFonts w:cs="Century Gothic"/>
          <w:bCs/>
          <w:szCs w:val="18"/>
          <w:lang w:val="es-ES_tradnl"/>
        </w:rPr>
        <w:t xml:space="preserve">en este trabajo </w:t>
      </w:r>
      <w:r w:rsidR="0027350C">
        <w:rPr>
          <w:rFonts w:cs="Century Gothic"/>
          <w:bCs/>
          <w:szCs w:val="18"/>
          <w:lang w:val="es-ES_tradnl"/>
        </w:rPr>
        <w:t xml:space="preserve">se han destacado las </w:t>
      </w:r>
      <w:r w:rsidR="0027350C">
        <w:rPr>
          <w:rFonts w:ascii="Times" w:hAnsi="Times" w:cs="Century Gothic"/>
          <w:bCs/>
          <w:szCs w:val="18"/>
          <w:lang w:val="es-ES_tradnl"/>
        </w:rPr>
        <w:t xml:space="preserve">visiones del </w:t>
      </w:r>
      <w:r w:rsidR="00360084">
        <w:rPr>
          <w:rFonts w:ascii="Times" w:hAnsi="Times" w:cs="Century Gothic"/>
          <w:bCs/>
          <w:szCs w:val="18"/>
          <w:lang w:val="es-ES_tradnl"/>
        </w:rPr>
        <w:t xml:space="preserve"> Profesor de Estudios Culturales</w:t>
      </w:r>
      <w:r w:rsidR="008E79CC" w:rsidRPr="0094335C">
        <w:rPr>
          <w:rFonts w:ascii="Times" w:hAnsi="Times" w:cs="Century Gothic"/>
          <w:bCs/>
          <w:szCs w:val="18"/>
          <w:lang w:val="es-ES_tradnl"/>
        </w:rPr>
        <w:t xml:space="preserve"> </w:t>
      </w:r>
      <w:proofErr w:type="spellStart"/>
      <w:r w:rsidR="0094335C" w:rsidRPr="0094335C">
        <w:rPr>
          <w:rFonts w:ascii="Times" w:hAnsi="Times" w:cs="Century Gothic"/>
          <w:szCs w:val="18"/>
          <w:lang w:val="es-ES_tradnl"/>
        </w:rPr>
        <w:t>Iain</w:t>
      </w:r>
      <w:proofErr w:type="spellEnd"/>
      <w:r w:rsidR="0094335C" w:rsidRPr="0094335C">
        <w:rPr>
          <w:rFonts w:ascii="Times" w:hAnsi="Times" w:cs="Century Gothic"/>
          <w:szCs w:val="18"/>
          <w:lang w:val="es-ES_tradnl"/>
        </w:rPr>
        <w:t xml:space="preserve"> </w:t>
      </w:r>
      <w:proofErr w:type="spellStart"/>
      <w:r w:rsidR="0094335C" w:rsidRPr="0094335C">
        <w:rPr>
          <w:rFonts w:ascii="Times" w:hAnsi="Times" w:cs="Century Gothic"/>
          <w:szCs w:val="18"/>
          <w:lang w:val="es-ES_tradnl"/>
        </w:rPr>
        <w:t>Chambers</w:t>
      </w:r>
      <w:proofErr w:type="spellEnd"/>
      <w:r w:rsidR="0027350C">
        <w:rPr>
          <w:rFonts w:ascii="Times" w:hAnsi="Times" w:cs="Century Gothic"/>
          <w:szCs w:val="18"/>
          <w:lang w:val="es-ES_tradnl"/>
        </w:rPr>
        <w:t xml:space="preserve"> y la del</w:t>
      </w:r>
      <w:r w:rsidR="00965462">
        <w:rPr>
          <w:rFonts w:ascii="Times" w:hAnsi="Times" w:cs="Century Gothic"/>
          <w:szCs w:val="18"/>
          <w:lang w:val="es-ES_tradnl"/>
        </w:rPr>
        <w:t xml:space="preserve"> Dr. Néstor García </w:t>
      </w:r>
      <w:proofErr w:type="spellStart"/>
      <w:r w:rsidR="00965462">
        <w:rPr>
          <w:rFonts w:ascii="Times" w:hAnsi="Times" w:cs="Century Gothic"/>
          <w:szCs w:val="18"/>
          <w:lang w:val="es-ES_tradnl"/>
        </w:rPr>
        <w:t>Canclini</w:t>
      </w:r>
      <w:proofErr w:type="spellEnd"/>
      <w:r w:rsidR="0027350C">
        <w:rPr>
          <w:rFonts w:ascii="Times" w:hAnsi="Times" w:cs="Century Gothic"/>
          <w:szCs w:val="18"/>
          <w:lang w:val="es-ES_tradnl"/>
        </w:rPr>
        <w:t>, descritas en el apartado de referentes conceptuales.</w:t>
      </w:r>
    </w:p>
    <w:p w14:paraId="21A30D09" w14:textId="16C4B413" w:rsidR="00F15690" w:rsidRPr="002A24CB" w:rsidRDefault="00F15690" w:rsidP="00421590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szCs w:val="18"/>
          <w:lang w:val="es-ES_tradnl"/>
        </w:rPr>
      </w:pPr>
      <w:r w:rsidRPr="007E291B">
        <w:rPr>
          <w:szCs w:val="18"/>
          <w:lang w:val="es-ES_tradnl"/>
        </w:rPr>
        <w:t>E</w:t>
      </w:r>
      <w:r w:rsidR="00360084">
        <w:rPr>
          <w:szCs w:val="18"/>
          <w:lang w:val="es-ES_tradnl"/>
        </w:rPr>
        <w:t xml:space="preserve">s </w:t>
      </w:r>
      <w:r w:rsidR="0094335C">
        <w:rPr>
          <w:szCs w:val="18"/>
          <w:lang w:val="es-ES_tradnl"/>
        </w:rPr>
        <w:t xml:space="preserve"> muy importante que quien decida desplazarse de su lugar de </w:t>
      </w:r>
      <w:r w:rsidR="00CA040C">
        <w:rPr>
          <w:szCs w:val="18"/>
          <w:lang w:val="es-ES_tradnl"/>
        </w:rPr>
        <w:t>origen</w:t>
      </w:r>
      <w:r w:rsidR="0094335C">
        <w:rPr>
          <w:szCs w:val="18"/>
          <w:lang w:val="es-ES_tradnl"/>
        </w:rPr>
        <w:t xml:space="preserve"> </w:t>
      </w:r>
      <w:r w:rsidR="00CA040C">
        <w:rPr>
          <w:szCs w:val="18"/>
          <w:lang w:val="es-ES_tradnl"/>
        </w:rPr>
        <w:t xml:space="preserve">tenga presente que </w:t>
      </w:r>
      <w:r w:rsidR="00E8136A">
        <w:rPr>
          <w:szCs w:val="18"/>
          <w:lang w:val="es-ES_tradnl"/>
        </w:rPr>
        <w:t xml:space="preserve">muchas veces puede no ser </w:t>
      </w:r>
      <w:r w:rsidR="00CA040C">
        <w:rPr>
          <w:szCs w:val="18"/>
          <w:lang w:val="es-ES_tradnl"/>
        </w:rPr>
        <w:t>un proceso sencillo, pues debe asimilar un nuevo estilo de vida, costumbres, cultura y quizás nueva</w:t>
      </w:r>
      <w:r w:rsidR="00690854">
        <w:rPr>
          <w:szCs w:val="18"/>
          <w:lang w:val="es-ES_tradnl"/>
        </w:rPr>
        <w:t>s</w:t>
      </w:r>
      <w:r w:rsidR="00360084">
        <w:rPr>
          <w:szCs w:val="18"/>
          <w:lang w:val="es-ES_tradnl"/>
        </w:rPr>
        <w:t xml:space="preserve"> lengua</w:t>
      </w:r>
      <w:r w:rsidR="00690854">
        <w:rPr>
          <w:szCs w:val="18"/>
          <w:lang w:val="es-ES_tradnl"/>
        </w:rPr>
        <w:t>s</w:t>
      </w:r>
      <w:r w:rsidR="00D263AE" w:rsidRPr="007E291B">
        <w:rPr>
          <w:szCs w:val="18"/>
          <w:lang w:val="es-ES_tradnl"/>
        </w:rPr>
        <w:t xml:space="preserve">. </w:t>
      </w:r>
      <w:r w:rsidR="00CA040C">
        <w:rPr>
          <w:szCs w:val="18"/>
          <w:lang w:val="es-ES_tradnl"/>
        </w:rPr>
        <w:t>En este proceso</w:t>
      </w:r>
      <w:r w:rsidR="00360084">
        <w:rPr>
          <w:szCs w:val="18"/>
          <w:lang w:val="es-ES_tradnl"/>
        </w:rPr>
        <w:t xml:space="preserve"> se experimentan sentimientos de confusión y nostalgia. </w:t>
      </w:r>
      <w:r w:rsidR="00D263AE" w:rsidRPr="007E291B">
        <w:rPr>
          <w:szCs w:val="18"/>
          <w:lang w:val="es-ES_tradnl"/>
        </w:rPr>
        <w:t>Los que parten de su sitio de origen</w:t>
      </w:r>
      <w:r w:rsidRPr="007E291B">
        <w:rPr>
          <w:szCs w:val="18"/>
          <w:lang w:val="es-ES_tradnl"/>
        </w:rPr>
        <w:t xml:space="preserve"> </w:t>
      </w:r>
      <w:r w:rsidR="00690854">
        <w:rPr>
          <w:szCs w:val="18"/>
          <w:lang w:val="es-ES_tradnl"/>
        </w:rPr>
        <w:t xml:space="preserve">se </w:t>
      </w:r>
      <w:r w:rsidR="00360084">
        <w:rPr>
          <w:szCs w:val="18"/>
          <w:lang w:val="es-ES_tradnl"/>
        </w:rPr>
        <w:t xml:space="preserve">sienten </w:t>
      </w:r>
      <w:r w:rsidR="00944D0A">
        <w:rPr>
          <w:szCs w:val="18"/>
          <w:lang w:val="es-ES_tradnl"/>
        </w:rPr>
        <w:t>perdidos</w:t>
      </w:r>
      <w:r w:rsidR="00173074" w:rsidRPr="007E291B">
        <w:rPr>
          <w:szCs w:val="18"/>
          <w:lang w:val="es-ES_tradnl"/>
        </w:rPr>
        <w:t>. C</w:t>
      </w:r>
      <w:r w:rsidR="00944D0A">
        <w:rPr>
          <w:szCs w:val="18"/>
          <w:lang w:val="es-ES_tradnl"/>
        </w:rPr>
        <w:t>uando retornan (temporal o definitivamente)</w:t>
      </w:r>
      <w:r w:rsidRPr="007E291B">
        <w:rPr>
          <w:szCs w:val="18"/>
          <w:lang w:val="es-ES_tradnl"/>
        </w:rPr>
        <w:t xml:space="preserve">, aquello con lo que </w:t>
      </w:r>
      <w:r w:rsidR="00D263AE" w:rsidRPr="007E291B">
        <w:rPr>
          <w:szCs w:val="18"/>
          <w:lang w:val="es-ES_tradnl"/>
        </w:rPr>
        <w:t>se encuentran</w:t>
      </w:r>
      <w:r w:rsidRPr="007E291B">
        <w:rPr>
          <w:szCs w:val="18"/>
          <w:lang w:val="es-ES_tradnl"/>
        </w:rPr>
        <w:t xml:space="preserve"> no es lo que </w:t>
      </w:r>
      <w:r w:rsidR="00D263AE" w:rsidRPr="007E291B">
        <w:rPr>
          <w:szCs w:val="18"/>
          <w:lang w:val="es-ES_tradnl"/>
        </w:rPr>
        <w:t>atesoraban sus recuerdos</w:t>
      </w:r>
      <w:r w:rsidR="007E291B" w:rsidRPr="007E291B">
        <w:rPr>
          <w:szCs w:val="18"/>
          <w:lang w:val="es-ES_tradnl"/>
        </w:rPr>
        <w:t>,</w:t>
      </w:r>
      <w:r w:rsidR="00D263AE" w:rsidRPr="007E291B">
        <w:rPr>
          <w:szCs w:val="18"/>
          <w:lang w:val="es-ES_tradnl"/>
        </w:rPr>
        <w:t xml:space="preserve"> ni lo que tanto ansiaban</w:t>
      </w:r>
      <w:r w:rsidRPr="007E291B">
        <w:rPr>
          <w:szCs w:val="18"/>
          <w:lang w:val="es-ES_tradnl"/>
        </w:rPr>
        <w:t xml:space="preserve"> volver a ver</w:t>
      </w:r>
      <w:r w:rsidR="007E291B" w:rsidRPr="007E291B">
        <w:rPr>
          <w:szCs w:val="18"/>
          <w:lang w:val="es-ES_tradnl"/>
        </w:rPr>
        <w:t>.</w:t>
      </w:r>
      <w:r w:rsidRPr="007E291B">
        <w:rPr>
          <w:szCs w:val="18"/>
          <w:lang w:val="es-ES_tradnl"/>
        </w:rPr>
        <w:t xml:space="preserve"> </w:t>
      </w:r>
      <w:r w:rsidR="002A24CB">
        <w:rPr>
          <w:szCs w:val="18"/>
          <w:lang w:val="es-ES_tradnl"/>
        </w:rPr>
        <w:t xml:space="preserve">El </w:t>
      </w:r>
      <w:r w:rsidR="002A24CB">
        <w:rPr>
          <w:szCs w:val="18"/>
          <w:lang w:val="es-ES_tradnl"/>
        </w:rPr>
        <w:lastRenderedPageBreak/>
        <w:t>sentimiento de no perte</w:t>
      </w:r>
      <w:r w:rsidR="001B2461">
        <w:rPr>
          <w:szCs w:val="18"/>
          <w:lang w:val="es-ES_tradnl"/>
        </w:rPr>
        <w:t>necer al país de donde emigraron (origen)</w:t>
      </w:r>
      <w:r w:rsidR="002A24CB">
        <w:rPr>
          <w:szCs w:val="18"/>
          <w:lang w:val="es-ES_tradnl"/>
        </w:rPr>
        <w:t xml:space="preserve"> ni al país donde inmigra</w:t>
      </w:r>
      <w:r w:rsidR="00690854">
        <w:rPr>
          <w:szCs w:val="18"/>
          <w:lang w:val="es-ES_tradnl"/>
        </w:rPr>
        <w:t>n</w:t>
      </w:r>
      <w:r w:rsidR="001B2461">
        <w:rPr>
          <w:szCs w:val="18"/>
          <w:lang w:val="es-ES_tradnl"/>
        </w:rPr>
        <w:t xml:space="preserve"> (destino)</w:t>
      </w:r>
      <w:r w:rsidRPr="002A24CB">
        <w:rPr>
          <w:szCs w:val="18"/>
          <w:lang w:val="es-ES_tradnl"/>
        </w:rPr>
        <w:t>, ha si</w:t>
      </w:r>
      <w:r w:rsidR="001E598C">
        <w:rPr>
          <w:szCs w:val="18"/>
          <w:lang w:val="es-ES_tradnl"/>
        </w:rPr>
        <w:t>do definido</w:t>
      </w:r>
      <w:r w:rsidR="007E291B" w:rsidRPr="002A24CB">
        <w:rPr>
          <w:szCs w:val="18"/>
          <w:lang w:val="es-ES_tradnl"/>
        </w:rPr>
        <w:t xml:space="preserve"> por el s</w:t>
      </w:r>
      <w:r w:rsidRPr="002A24CB">
        <w:rPr>
          <w:szCs w:val="18"/>
          <w:lang w:val="es-ES_tradnl"/>
        </w:rPr>
        <w:t xml:space="preserve">ociólogo </w:t>
      </w:r>
      <w:proofErr w:type="spellStart"/>
      <w:r w:rsidRPr="002A24CB">
        <w:rPr>
          <w:szCs w:val="18"/>
          <w:lang w:val="es-ES_tradnl"/>
        </w:rPr>
        <w:t>Abdelmalek</w:t>
      </w:r>
      <w:proofErr w:type="spellEnd"/>
      <w:r w:rsidRPr="002A24CB">
        <w:rPr>
          <w:szCs w:val="18"/>
          <w:lang w:val="es-ES_tradnl"/>
        </w:rPr>
        <w:t xml:space="preserve"> </w:t>
      </w:r>
      <w:proofErr w:type="spellStart"/>
      <w:r w:rsidRPr="002A24CB">
        <w:rPr>
          <w:szCs w:val="18"/>
          <w:lang w:val="es-ES_tradnl"/>
        </w:rPr>
        <w:t>Sayad</w:t>
      </w:r>
      <w:proofErr w:type="spellEnd"/>
      <w:r w:rsidR="00ED7F0F" w:rsidRPr="002A24CB">
        <w:rPr>
          <w:lang w:val="es-ES_tradnl"/>
        </w:rPr>
        <w:t xml:space="preserve"> </w:t>
      </w:r>
      <w:r w:rsidR="001E598C">
        <w:rPr>
          <w:szCs w:val="18"/>
          <w:lang w:val="es-ES_tradnl"/>
        </w:rPr>
        <w:t xml:space="preserve">como </w:t>
      </w:r>
      <w:r w:rsidR="000D7BC9" w:rsidRPr="002A24CB">
        <w:rPr>
          <w:szCs w:val="18"/>
          <w:lang w:val="es-ES_tradnl"/>
        </w:rPr>
        <w:t>doble ausencia</w:t>
      </w:r>
      <w:r w:rsidR="00F76268">
        <w:rPr>
          <w:rStyle w:val="EndnoteReference"/>
          <w:szCs w:val="18"/>
          <w:lang w:val="es-ES_tradnl"/>
        </w:rPr>
        <w:endnoteReference w:id="3"/>
      </w:r>
      <w:r w:rsidR="001B2461">
        <w:rPr>
          <w:szCs w:val="18"/>
          <w:lang w:val="es-ES_tradnl"/>
        </w:rPr>
        <w:t>, un espacio vacío sin identidad.</w:t>
      </w:r>
    </w:p>
    <w:p w14:paraId="78F4A0D0" w14:textId="60474D53" w:rsidR="0090348B" w:rsidRPr="007E291B" w:rsidRDefault="001E598C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Como medio de enlace </w:t>
      </w:r>
      <w:r w:rsidR="00D91F93">
        <w:rPr>
          <w:szCs w:val="18"/>
          <w:lang w:val="es-ES_tradnl"/>
        </w:rPr>
        <w:t>con sus familiares y seres</w:t>
      </w:r>
      <w:r w:rsidR="001B2461">
        <w:rPr>
          <w:szCs w:val="18"/>
          <w:lang w:val="es-ES_tradnl"/>
        </w:rPr>
        <w:t xml:space="preserve"> queridos</w:t>
      </w:r>
      <w:r>
        <w:rPr>
          <w:szCs w:val="18"/>
          <w:lang w:val="es-ES_tradnl"/>
        </w:rPr>
        <w:t>, los migrantes han recurrido</w:t>
      </w:r>
      <w:r w:rsidR="00D91F93">
        <w:rPr>
          <w:szCs w:val="18"/>
          <w:lang w:val="es-ES_tradnl"/>
        </w:rPr>
        <w:t xml:space="preserve"> a la </w:t>
      </w:r>
      <w:r w:rsidR="00071A4F">
        <w:rPr>
          <w:szCs w:val="18"/>
          <w:lang w:val="es-ES_tradnl"/>
        </w:rPr>
        <w:t>tecnología</w:t>
      </w:r>
      <w:r w:rsidR="00530610">
        <w:rPr>
          <w:szCs w:val="18"/>
          <w:lang w:val="es-ES_tradnl"/>
        </w:rPr>
        <w:t xml:space="preserve"> como una manera queridos de forma fácil, económica e inmediata de comunicación</w:t>
      </w:r>
      <w:r w:rsidR="00071A4F">
        <w:rPr>
          <w:szCs w:val="18"/>
          <w:lang w:val="es-ES_tradnl"/>
        </w:rPr>
        <w:t>.</w:t>
      </w:r>
      <w:r w:rsidR="00F15690" w:rsidRPr="007E291B">
        <w:rPr>
          <w:szCs w:val="18"/>
          <w:lang w:val="es-ES_tradnl"/>
        </w:rPr>
        <w:t xml:space="preserve"> </w:t>
      </w:r>
      <w:r w:rsidR="00517655">
        <w:rPr>
          <w:szCs w:val="18"/>
          <w:lang w:val="es-ES_tradnl"/>
        </w:rPr>
        <w:t xml:space="preserve">Con el uso de </w:t>
      </w:r>
      <w:r w:rsidR="007E291B" w:rsidRPr="007E291B">
        <w:rPr>
          <w:szCs w:val="18"/>
          <w:lang w:val="es-ES_tradnl"/>
        </w:rPr>
        <w:t>herr</w:t>
      </w:r>
      <w:r w:rsidR="00517655">
        <w:rPr>
          <w:szCs w:val="18"/>
          <w:lang w:val="es-ES_tradnl"/>
        </w:rPr>
        <w:t xml:space="preserve">amientas como </w:t>
      </w:r>
      <w:proofErr w:type="spellStart"/>
      <w:r w:rsidR="00517655">
        <w:rPr>
          <w:szCs w:val="18"/>
          <w:lang w:val="es-ES_tradnl"/>
        </w:rPr>
        <w:t>S</w:t>
      </w:r>
      <w:r w:rsidR="00C70055" w:rsidRPr="007E291B">
        <w:rPr>
          <w:szCs w:val="18"/>
          <w:lang w:val="es-ES_tradnl"/>
        </w:rPr>
        <w:t>kype</w:t>
      </w:r>
      <w:proofErr w:type="spellEnd"/>
      <w:r w:rsidR="00C70055" w:rsidRPr="007E291B">
        <w:rPr>
          <w:szCs w:val="18"/>
          <w:lang w:val="es-ES_tradnl"/>
        </w:rPr>
        <w:t xml:space="preserve">, </w:t>
      </w:r>
      <w:proofErr w:type="spellStart"/>
      <w:r w:rsidR="007E291B" w:rsidRPr="007E291B">
        <w:rPr>
          <w:szCs w:val="18"/>
          <w:lang w:val="es-ES_tradnl"/>
        </w:rPr>
        <w:t>F</w:t>
      </w:r>
      <w:r w:rsidR="00BB0151" w:rsidRPr="007E291B">
        <w:rPr>
          <w:szCs w:val="18"/>
          <w:lang w:val="es-ES_tradnl"/>
        </w:rPr>
        <w:t>acet</w:t>
      </w:r>
      <w:r w:rsidR="00C70055" w:rsidRPr="007E291B">
        <w:rPr>
          <w:szCs w:val="18"/>
          <w:lang w:val="es-ES_tradnl"/>
        </w:rPr>
        <w:t>ime</w:t>
      </w:r>
      <w:proofErr w:type="spellEnd"/>
      <w:r w:rsidR="00C70055" w:rsidRPr="007E291B">
        <w:rPr>
          <w:szCs w:val="18"/>
          <w:lang w:val="es-ES_tradnl"/>
        </w:rPr>
        <w:t>, redes sociales (</w:t>
      </w:r>
      <w:r w:rsidR="007E291B" w:rsidRPr="007E291B">
        <w:rPr>
          <w:szCs w:val="18"/>
          <w:lang w:val="es-ES_tradnl"/>
        </w:rPr>
        <w:t>F</w:t>
      </w:r>
      <w:r w:rsidR="00F15690" w:rsidRPr="007E291B">
        <w:rPr>
          <w:szCs w:val="18"/>
          <w:lang w:val="es-ES_tradnl"/>
        </w:rPr>
        <w:t xml:space="preserve">acebook, </w:t>
      </w:r>
      <w:proofErr w:type="spellStart"/>
      <w:r w:rsidR="007E291B" w:rsidRPr="007E291B">
        <w:rPr>
          <w:szCs w:val="18"/>
          <w:lang w:val="es-ES_tradnl"/>
        </w:rPr>
        <w:t>T</w:t>
      </w:r>
      <w:r w:rsidR="00F15690" w:rsidRPr="007E291B">
        <w:rPr>
          <w:szCs w:val="18"/>
          <w:lang w:val="es-ES_tradnl"/>
        </w:rPr>
        <w:t>witter</w:t>
      </w:r>
      <w:proofErr w:type="spellEnd"/>
      <w:r w:rsidR="00C70055" w:rsidRPr="007E291B">
        <w:rPr>
          <w:szCs w:val="18"/>
          <w:lang w:val="es-ES_tradnl"/>
        </w:rPr>
        <w:t xml:space="preserve">, </w:t>
      </w:r>
      <w:proofErr w:type="spellStart"/>
      <w:r w:rsidR="007E291B" w:rsidRPr="007E291B">
        <w:rPr>
          <w:szCs w:val="18"/>
          <w:lang w:val="es-ES_tradnl"/>
        </w:rPr>
        <w:t>I</w:t>
      </w:r>
      <w:r w:rsidR="00C70055" w:rsidRPr="007E291B">
        <w:rPr>
          <w:szCs w:val="18"/>
          <w:lang w:val="es-ES_tradnl"/>
        </w:rPr>
        <w:t>nstagram</w:t>
      </w:r>
      <w:proofErr w:type="spellEnd"/>
      <w:r w:rsidR="00C70055" w:rsidRPr="007E291B">
        <w:rPr>
          <w:szCs w:val="18"/>
          <w:lang w:val="es-ES_tradnl"/>
        </w:rPr>
        <w:t>, etc</w:t>
      </w:r>
      <w:r w:rsidR="007E291B" w:rsidRPr="007E291B">
        <w:rPr>
          <w:szCs w:val="18"/>
          <w:lang w:val="es-ES_tradnl"/>
        </w:rPr>
        <w:t>.</w:t>
      </w:r>
      <w:r w:rsidR="00071A4F">
        <w:rPr>
          <w:szCs w:val="18"/>
          <w:lang w:val="es-ES_tradnl"/>
        </w:rPr>
        <w:t>)</w:t>
      </w:r>
      <w:r w:rsidR="00517655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comparten</w:t>
      </w:r>
      <w:r w:rsidR="00F15690" w:rsidRPr="007E291B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experiencias</w:t>
      </w:r>
      <w:r w:rsidR="00ED7F0F" w:rsidRPr="007E291B">
        <w:rPr>
          <w:szCs w:val="18"/>
          <w:lang w:val="es-ES_tradnl"/>
        </w:rPr>
        <w:t xml:space="preserve"> </w:t>
      </w:r>
      <w:r w:rsidR="00F15690" w:rsidRPr="007E291B">
        <w:rPr>
          <w:szCs w:val="18"/>
          <w:lang w:val="es-ES_tradnl"/>
        </w:rPr>
        <w:t xml:space="preserve">emocionales </w:t>
      </w:r>
      <w:r w:rsidR="007E291B" w:rsidRPr="007E291B">
        <w:rPr>
          <w:szCs w:val="18"/>
          <w:lang w:val="es-ES_tradnl"/>
        </w:rPr>
        <w:t>(fiestas, cumpleaños, comidas)</w:t>
      </w:r>
      <w:r w:rsidR="00F15690" w:rsidRPr="007E291B">
        <w:rPr>
          <w:szCs w:val="18"/>
          <w:lang w:val="es-ES_tradnl"/>
        </w:rPr>
        <w:t xml:space="preserve">, </w:t>
      </w:r>
      <w:r w:rsidR="00071A4F">
        <w:rPr>
          <w:szCs w:val="18"/>
          <w:lang w:val="es-ES_tradnl"/>
        </w:rPr>
        <w:t>de forma coti</w:t>
      </w:r>
      <w:r w:rsidR="00530610">
        <w:rPr>
          <w:szCs w:val="18"/>
          <w:lang w:val="es-ES_tradnl"/>
        </w:rPr>
        <w:t xml:space="preserve">diana y natural, </w:t>
      </w:r>
      <w:r w:rsidR="00DE2EDE">
        <w:rPr>
          <w:szCs w:val="18"/>
          <w:lang w:val="es-ES_tradnl"/>
        </w:rPr>
        <w:t>estableciendo de esta manera</w:t>
      </w:r>
      <w:r w:rsidR="00F15690" w:rsidRPr="007E291B">
        <w:rPr>
          <w:szCs w:val="18"/>
          <w:lang w:val="es-ES_tradnl"/>
        </w:rPr>
        <w:t xml:space="preserve"> una condición</w:t>
      </w:r>
      <w:r w:rsidR="00071A4F">
        <w:rPr>
          <w:szCs w:val="18"/>
          <w:lang w:val="es-ES_tradnl"/>
        </w:rPr>
        <w:t xml:space="preserve"> de vivencia de dos presentes, </w:t>
      </w:r>
      <w:r w:rsidR="00DE2EDE">
        <w:rPr>
          <w:szCs w:val="18"/>
          <w:lang w:val="es-ES_tradnl"/>
        </w:rPr>
        <w:t xml:space="preserve">considerada </w:t>
      </w:r>
      <w:r w:rsidR="00530610">
        <w:rPr>
          <w:szCs w:val="18"/>
          <w:lang w:val="es-ES_tradnl"/>
        </w:rPr>
        <w:t xml:space="preserve">como una </w:t>
      </w:r>
      <w:r w:rsidR="00F15690" w:rsidRPr="007E291B">
        <w:rPr>
          <w:szCs w:val="18"/>
          <w:lang w:val="es-ES_tradnl"/>
        </w:rPr>
        <w:t>doble presencia</w:t>
      </w:r>
      <w:r w:rsidR="00F76268">
        <w:rPr>
          <w:rStyle w:val="EndnoteReference"/>
          <w:szCs w:val="18"/>
          <w:lang w:val="es-ES_tradnl"/>
        </w:rPr>
        <w:endnoteReference w:id="4"/>
      </w:r>
      <w:r w:rsidR="00CA3BA6" w:rsidRPr="007E291B">
        <w:rPr>
          <w:szCs w:val="18"/>
          <w:lang w:val="es-ES_tradnl"/>
        </w:rPr>
        <w:t>.</w:t>
      </w:r>
    </w:p>
    <w:p w14:paraId="0263E09B" w14:textId="77777777" w:rsidR="005D0E63" w:rsidRDefault="00394533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Partiendo de estos </w:t>
      </w:r>
      <w:r w:rsidR="004B7516">
        <w:rPr>
          <w:szCs w:val="18"/>
          <w:lang w:val="es-ES_tradnl"/>
        </w:rPr>
        <w:t xml:space="preserve">dos últimos </w:t>
      </w:r>
      <w:r>
        <w:rPr>
          <w:szCs w:val="18"/>
          <w:lang w:val="es-ES_tradnl"/>
        </w:rPr>
        <w:t>conceptos</w:t>
      </w:r>
      <w:r w:rsidR="004B7516">
        <w:rPr>
          <w:szCs w:val="18"/>
          <w:lang w:val="es-ES_tradnl"/>
        </w:rPr>
        <w:t xml:space="preserve"> (doble presencia-ausencia)</w:t>
      </w:r>
      <w:r>
        <w:rPr>
          <w:szCs w:val="18"/>
          <w:lang w:val="es-ES_tradnl"/>
        </w:rPr>
        <w:t xml:space="preserve"> se </w:t>
      </w:r>
      <w:r w:rsidR="004B7516">
        <w:rPr>
          <w:szCs w:val="18"/>
          <w:lang w:val="es-ES_tradnl"/>
        </w:rPr>
        <w:t>establecerá</w:t>
      </w:r>
      <w:r w:rsidR="00FA5968" w:rsidRPr="007E291B">
        <w:rPr>
          <w:szCs w:val="18"/>
          <w:lang w:val="es-ES_tradnl"/>
        </w:rPr>
        <w:t xml:space="preserve"> una visión</w:t>
      </w:r>
      <w:r>
        <w:rPr>
          <w:szCs w:val="18"/>
          <w:lang w:val="es-ES_tradnl"/>
        </w:rPr>
        <w:t xml:space="preserve"> y análisis</w:t>
      </w:r>
      <w:r w:rsidR="00FA5968" w:rsidRPr="007E291B">
        <w:rPr>
          <w:szCs w:val="18"/>
          <w:lang w:val="es-ES_tradnl"/>
        </w:rPr>
        <w:t xml:space="preserve"> personal </w:t>
      </w:r>
      <w:r w:rsidR="004B7516">
        <w:rPr>
          <w:szCs w:val="18"/>
          <w:lang w:val="es-ES_tradnl"/>
        </w:rPr>
        <w:t xml:space="preserve">de los mismos </w:t>
      </w:r>
      <w:r w:rsidR="00E003F4">
        <w:rPr>
          <w:szCs w:val="18"/>
          <w:lang w:val="es-ES_tradnl"/>
        </w:rPr>
        <w:t xml:space="preserve">y su manifestación en </w:t>
      </w:r>
      <w:r w:rsidR="00FA5968" w:rsidRPr="007E291B">
        <w:rPr>
          <w:szCs w:val="18"/>
          <w:lang w:val="es-ES_tradnl"/>
        </w:rPr>
        <w:t>venezolanos</w:t>
      </w:r>
      <w:r w:rsidR="00AC00FD" w:rsidRPr="007E291B">
        <w:rPr>
          <w:szCs w:val="18"/>
          <w:lang w:val="es-ES_tradnl"/>
        </w:rPr>
        <w:t xml:space="preserve"> radicados en España</w:t>
      </w:r>
      <w:r w:rsidR="00FE12B1">
        <w:rPr>
          <w:szCs w:val="18"/>
          <w:lang w:val="es-ES_tradnl"/>
        </w:rPr>
        <w:t xml:space="preserve">, que se traducirá en </w:t>
      </w:r>
      <w:r w:rsidR="00534DEB">
        <w:rPr>
          <w:szCs w:val="18"/>
          <w:lang w:val="es-ES_tradnl"/>
        </w:rPr>
        <w:t>un testimonio sonoro de este movimiento.</w:t>
      </w:r>
    </w:p>
    <w:p w14:paraId="7EA677BA" w14:textId="4CAC4072" w:rsidR="00E003F4" w:rsidRPr="007C10A8" w:rsidRDefault="001846AA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 </w:t>
      </w:r>
    </w:p>
    <w:p w14:paraId="2F3A6509" w14:textId="16B19DCC" w:rsidR="00C4141E" w:rsidRPr="007E291B" w:rsidRDefault="00C4141E" w:rsidP="003A4DA0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Descripción</w:t>
      </w:r>
    </w:p>
    <w:p w14:paraId="2CA55310" w14:textId="2486EB8D" w:rsidR="00E83EFD" w:rsidRDefault="003A4DA0" w:rsidP="00E83EFD">
      <w:pPr>
        <w:pStyle w:val="BodyTextIndent"/>
        <w:spacing w:after="120"/>
        <w:ind w:firstLine="0"/>
        <w:rPr>
          <w:lang w:val="es-ES_tradnl"/>
        </w:rPr>
      </w:pPr>
      <w:r w:rsidRPr="007E291B">
        <w:rPr>
          <w:szCs w:val="18"/>
          <w:lang w:val="es-ES_tradnl"/>
        </w:rPr>
        <w:t>El trabajo e</w:t>
      </w:r>
      <w:r w:rsidR="00E2356A" w:rsidRPr="007E291B">
        <w:rPr>
          <w:szCs w:val="18"/>
          <w:lang w:val="es-ES_tradnl"/>
        </w:rPr>
        <w:t>stará desarrollado en dos fases</w:t>
      </w:r>
      <w:r w:rsidRPr="007E291B">
        <w:rPr>
          <w:szCs w:val="18"/>
          <w:lang w:val="es-ES_tradnl"/>
        </w:rPr>
        <w:t>. La</w:t>
      </w:r>
      <w:r w:rsidR="007E291B" w:rsidRPr="007E291B">
        <w:rPr>
          <w:szCs w:val="18"/>
          <w:lang w:val="es-ES_tradnl"/>
        </w:rPr>
        <w:t xml:space="preserve"> primera</w:t>
      </w:r>
      <w:r w:rsidR="00E2356A" w:rsidRPr="007E291B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consistirá</w:t>
      </w:r>
      <w:r w:rsidRPr="007E291B">
        <w:rPr>
          <w:szCs w:val="18"/>
          <w:lang w:val="es-ES_tradnl"/>
        </w:rPr>
        <w:t xml:space="preserve"> en la investigación y análisis de los conceptos “dobl</w:t>
      </w:r>
      <w:r w:rsidR="007E291B" w:rsidRPr="007E291B">
        <w:rPr>
          <w:szCs w:val="18"/>
          <w:lang w:val="es-ES_tradnl"/>
        </w:rPr>
        <w:t>e ausencia” y “doble presencia”</w:t>
      </w:r>
      <w:r w:rsidRPr="007E291B">
        <w:rPr>
          <w:szCs w:val="18"/>
          <w:lang w:val="es-ES_tradnl"/>
        </w:rPr>
        <w:t xml:space="preserve"> según </w:t>
      </w:r>
      <w:r w:rsidR="0019286F">
        <w:rPr>
          <w:szCs w:val="18"/>
          <w:lang w:val="es-ES_tradnl"/>
        </w:rPr>
        <w:t xml:space="preserve">el autor </w:t>
      </w:r>
      <w:proofErr w:type="spellStart"/>
      <w:r w:rsidR="0019286F">
        <w:rPr>
          <w:szCs w:val="18"/>
          <w:lang w:val="es-ES_tradnl"/>
        </w:rPr>
        <w:t>Abdelmalek</w:t>
      </w:r>
      <w:proofErr w:type="spellEnd"/>
      <w:r w:rsidR="0019286F">
        <w:rPr>
          <w:szCs w:val="18"/>
          <w:lang w:val="es-ES_tradnl"/>
        </w:rPr>
        <w:t xml:space="preserve"> </w:t>
      </w:r>
      <w:proofErr w:type="spellStart"/>
      <w:r w:rsidR="0019286F">
        <w:rPr>
          <w:szCs w:val="18"/>
          <w:lang w:val="es-ES_tradnl"/>
        </w:rPr>
        <w:t>Sayad</w:t>
      </w:r>
      <w:proofErr w:type="spellEnd"/>
      <w:r w:rsidR="009615A4">
        <w:rPr>
          <w:szCs w:val="18"/>
          <w:lang w:val="es-ES_tradnl"/>
        </w:rPr>
        <w:t>. Se estudiará igualmente el</w:t>
      </w:r>
      <w:r w:rsidR="002D122A">
        <w:rPr>
          <w:szCs w:val="18"/>
          <w:lang w:val="es-ES_tradnl"/>
        </w:rPr>
        <w:t xml:space="preserve"> concepto de los no-lugares por Marc </w:t>
      </w:r>
      <w:proofErr w:type="spellStart"/>
      <w:r w:rsidR="002D122A">
        <w:rPr>
          <w:szCs w:val="18"/>
          <w:lang w:val="es-ES_tradnl"/>
        </w:rPr>
        <w:t>Augé</w:t>
      </w:r>
      <w:proofErr w:type="spellEnd"/>
      <w:r w:rsidR="009615A4">
        <w:rPr>
          <w:szCs w:val="18"/>
          <w:lang w:val="es-ES_tradnl"/>
        </w:rPr>
        <w:t xml:space="preserve"> y </w:t>
      </w:r>
      <w:r w:rsidR="00AB56AC">
        <w:rPr>
          <w:szCs w:val="18"/>
          <w:lang w:val="es-ES_tradnl"/>
        </w:rPr>
        <w:t xml:space="preserve">al </w:t>
      </w:r>
      <w:r w:rsidR="005D0E63">
        <w:rPr>
          <w:szCs w:val="18"/>
          <w:lang w:val="es-ES_tradnl"/>
        </w:rPr>
        <w:t>Dr.</w:t>
      </w:r>
      <w:r w:rsidR="009615A4">
        <w:rPr>
          <w:szCs w:val="18"/>
          <w:lang w:val="es-ES_tradnl"/>
        </w:rPr>
        <w:t xml:space="preserve"> Néstor García </w:t>
      </w:r>
      <w:proofErr w:type="spellStart"/>
      <w:r w:rsidR="009615A4">
        <w:rPr>
          <w:szCs w:val="18"/>
          <w:lang w:val="es-ES_tradnl"/>
        </w:rPr>
        <w:t>Canclini</w:t>
      </w:r>
      <w:proofErr w:type="spellEnd"/>
      <w:r w:rsidR="009615A4">
        <w:rPr>
          <w:szCs w:val="18"/>
          <w:lang w:val="es-ES_tradnl"/>
        </w:rPr>
        <w:t xml:space="preserve"> en su </w:t>
      </w:r>
      <w:r w:rsidR="005D0E63">
        <w:rPr>
          <w:szCs w:val="18"/>
          <w:lang w:val="es-ES_tradnl"/>
        </w:rPr>
        <w:t>propuesta</w:t>
      </w:r>
      <w:r w:rsidR="009615A4">
        <w:rPr>
          <w:szCs w:val="18"/>
          <w:lang w:val="es-ES_tradnl"/>
        </w:rPr>
        <w:t xml:space="preserve"> de repensar el mundo a partir de l</w:t>
      </w:r>
      <w:r w:rsidR="00AB56AC">
        <w:rPr>
          <w:szCs w:val="18"/>
          <w:lang w:val="es-ES_tradnl"/>
        </w:rPr>
        <w:t>os aportes</w:t>
      </w:r>
      <w:r w:rsidR="009615A4">
        <w:rPr>
          <w:szCs w:val="18"/>
          <w:lang w:val="es-ES_tradnl"/>
        </w:rPr>
        <w:t xml:space="preserve"> (ideas, cultura, experiencias) que traslada consigo el migrante</w:t>
      </w:r>
      <w:r w:rsidR="00AB56AC">
        <w:rPr>
          <w:szCs w:val="18"/>
          <w:lang w:val="es-ES_tradnl"/>
        </w:rPr>
        <w:t xml:space="preserve"> en su viaje</w:t>
      </w:r>
      <w:r w:rsidR="009615A4">
        <w:rPr>
          <w:szCs w:val="18"/>
          <w:lang w:val="es-ES_tradnl"/>
        </w:rPr>
        <w:t>.</w:t>
      </w:r>
      <w:r w:rsidR="00795CFD">
        <w:rPr>
          <w:szCs w:val="18"/>
          <w:lang w:val="es-ES_tradnl"/>
        </w:rPr>
        <w:t xml:space="preserve"> Se desarrollará un</w:t>
      </w:r>
      <w:r w:rsidRPr="007E291B">
        <w:rPr>
          <w:szCs w:val="18"/>
          <w:lang w:val="es-ES_tradnl"/>
        </w:rPr>
        <w:t xml:space="preserve"> </w:t>
      </w:r>
      <w:r w:rsidR="00795CFD">
        <w:rPr>
          <w:szCs w:val="18"/>
          <w:lang w:val="es-ES_tradnl"/>
        </w:rPr>
        <w:t>trabajo de campo</w:t>
      </w:r>
      <w:r w:rsidRPr="007E291B">
        <w:rPr>
          <w:szCs w:val="18"/>
          <w:lang w:val="es-ES_tradnl"/>
        </w:rPr>
        <w:t xml:space="preserve"> </w:t>
      </w:r>
      <w:r w:rsidR="00795CFD">
        <w:rPr>
          <w:szCs w:val="18"/>
          <w:lang w:val="es-ES_tradnl"/>
        </w:rPr>
        <w:t xml:space="preserve">que </w:t>
      </w:r>
      <w:r w:rsidRPr="007E291B">
        <w:rPr>
          <w:szCs w:val="18"/>
          <w:lang w:val="es-ES_tradnl"/>
        </w:rPr>
        <w:t>consistirá en</w:t>
      </w:r>
      <w:r w:rsidR="0090348B" w:rsidRPr="007E291B">
        <w:rPr>
          <w:szCs w:val="18"/>
          <w:lang w:val="es-ES_tradnl"/>
        </w:rPr>
        <w:t xml:space="preserve"> </w:t>
      </w:r>
      <w:r w:rsidR="00E83EFD">
        <w:rPr>
          <w:szCs w:val="18"/>
          <w:lang w:val="es-ES_tradnl"/>
        </w:rPr>
        <w:t xml:space="preserve">entrevistas y </w:t>
      </w:r>
      <w:r w:rsidR="0090348B" w:rsidRPr="007E291B">
        <w:rPr>
          <w:szCs w:val="18"/>
          <w:lang w:val="es-ES_tradnl"/>
        </w:rPr>
        <w:t>recopilación de</w:t>
      </w:r>
      <w:r w:rsidR="00EE73FA" w:rsidRPr="007E291B">
        <w:rPr>
          <w:szCs w:val="18"/>
          <w:lang w:val="es-ES_tradnl"/>
        </w:rPr>
        <w:t xml:space="preserve"> relatos de inmigrantes v</w:t>
      </w:r>
      <w:r w:rsidRPr="007E291B">
        <w:rPr>
          <w:szCs w:val="18"/>
          <w:lang w:val="es-ES_tradnl"/>
        </w:rPr>
        <w:t>enezolanos residenciados en la ciudad de Valencia, España</w:t>
      </w:r>
      <w:r w:rsidR="0090348B" w:rsidRPr="007E291B">
        <w:rPr>
          <w:szCs w:val="18"/>
          <w:lang w:val="es-ES_tradnl"/>
        </w:rPr>
        <w:t xml:space="preserve"> (podría extenderse a otras ciudades)</w:t>
      </w:r>
      <w:r w:rsidRPr="007E291B">
        <w:rPr>
          <w:szCs w:val="18"/>
          <w:lang w:val="es-ES_tradnl"/>
        </w:rPr>
        <w:t xml:space="preserve">. </w:t>
      </w:r>
      <w:r w:rsidR="0003269D" w:rsidRPr="007E291B">
        <w:rPr>
          <w:lang w:val="es-ES_tradnl"/>
        </w:rPr>
        <w:t>Durante</w:t>
      </w:r>
      <w:r w:rsidR="005E2D85" w:rsidRPr="007E291B">
        <w:rPr>
          <w:lang w:val="es-ES_tradnl"/>
        </w:rPr>
        <w:t xml:space="preserve"> </w:t>
      </w:r>
      <w:r w:rsidR="00CF5DAA">
        <w:rPr>
          <w:lang w:val="es-ES_tradnl"/>
        </w:rPr>
        <w:t xml:space="preserve">la </w:t>
      </w:r>
      <w:r w:rsidR="005E2D85" w:rsidRPr="007E291B">
        <w:rPr>
          <w:lang w:val="es-ES_tradnl"/>
        </w:rPr>
        <w:t xml:space="preserve">investigación de campo, </w:t>
      </w:r>
      <w:r w:rsidR="0090348B" w:rsidRPr="007E291B">
        <w:rPr>
          <w:lang w:val="es-ES_tradnl"/>
        </w:rPr>
        <w:t xml:space="preserve">se irá </w:t>
      </w:r>
      <w:r w:rsidR="005532EF">
        <w:rPr>
          <w:lang w:val="es-ES_tradnl"/>
        </w:rPr>
        <w:t>creando</w:t>
      </w:r>
      <w:r w:rsidR="005E2D85" w:rsidRPr="007E291B">
        <w:rPr>
          <w:lang w:val="es-ES_tradnl"/>
        </w:rPr>
        <w:t xml:space="preserve"> una base de datos de archivos </w:t>
      </w:r>
      <w:r w:rsidR="00EE7B9A">
        <w:rPr>
          <w:lang w:val="es-ES_tradnl"/>
        </w:rPr>
        <w:t>con información sonora</w:t>
      </w:r>
      <w:r w:rsidR="00E83EFD">
        <w:rPr>
          <w:lang w:val="es-ES_tradnl"/>
        </w:rPr>
        <w:t>.</w:t>
      </w:r>
    </w:p>
    <w:p w14:paraId="382DC159" w14:textId="77777777" w:rsidR="00E83EFD" w:rsidRDefault="00E83EFD" w:rsidP="00E83EFD">
      <w:pPr>
        <w:pStyle w:val="BodyTextIndent"/>
        <w:spacing w:after="120"/>
        <w:ind w:firstLine="0"/>
        <w:rPr>
          <w:lang w:val="es-ES_tradnl"/>
        </w:rPr>
      </w:pPr>
      <w:r>
        <w:rPr>
          <w:lang w:val="es-ES_tradnl"/>
        </w:rPr>
        <w:t>E</w:t>
      </w:r>
      <w:r w:rsidR="002042B9" w:rsidRPr="007E291B">
        <w:rPr>
          <w:lang w:val="es-ES_tradnl"/>
        </w:rPr>
        <w:t xml:space="preserve">n </w:t>
      </w:r>
      <w:r>
        <w:rPr>
          <w:lang w:val="es-ES_tradnl"/>
        </w:rPr>
        <w:t xml:space="preserve">una segunda </w:t>
      </w:r>
      <w:r w:rsidR="002042B9" w:rsidRPr="007E291B">
        <w:rPr>
          <w:lang w:val="es-ES_tradnl"/>
        </w:rPr>
        <w:t>fase de</w:t>
      </w:r>
      <w:r w:rsidR="0090348B" w:rsidRPr="007E291B">
        <w:rPr>
          <w:lang w:val="es-ES_tradnl"/>
        </w:rPr>
        <w:t>l</w:t>
      </w:r>
      <w:r w:rsidR="002042B9" w:rsidRPr="007E291B">
        <w:rPr>
          <w:lang w:val="es-ES_tradnl"/>
        </w:rPr>
        <w:t xml:space="preserve"> proyecto, </w:t>
      </w:r>
      <w:r w:rsidR="007E291B">
        <w:rPr>
          <w:lang w:val="es-ES_tradnl"/>
        </w:rPr>
        <w:t xml:space="preserve">se </w:t>
      </w:r>
      <w:r w:rsidR="00621C38" w:rsidRPr="007E291B">
        <w:rPr>
          <w:lang w:val="es-ES_tradnl"/>
        </w:rPr>
        <w:t>crear</w:t>
      </w:r>
      <w:r w:rsidR="007E291B">
        <w:rPr>
          <w:lang w:val="es-ES_tradnl"/>
        </w:rPr>
        <w:t xml:space="preserve">á </w:t>
      </w:r>
      <w:r w:rsidR="005E2D85" w:rsidRPr="007E291B">
        <w:rPr>
          <w:lang w:val="es-ES_tradnl"/>
        </w:rPr>
        <w:t xml:space="preserve">un espacio en la red que </w:t>
      </w:r>
      <w:r w:rsidR="00016EEA" w:rsidRPr="007E291B">
        <w:rPr>
          <w:lang w:val="es-ES_tradnl"/>
        </w:rPr>
        <w:t xml:space="preserve">será </w:t>
      </w:r>
      <w:r w:rsidR="007E291B">
        <w:rPr>
          <w:lang w:val="es-ES_tradnl"/>
        </w:rPr>
        <w:t xml:space="preserve">(una especie de </w:t>
      </w:r>
      <w:r w:rsidR="00E2356A" w:rsidRPr="007E291B">
        <w:rPr>
          <w:i/>
          <w:lang w:val="es-ES_tradnl"/>
        </w:rPr>
        <w:t>no</w:t>
      </w:r>
      <w:r w:rsidR="007E291B" w:rsidRPr="007E291B">
        <w:rPr>
          <w:i/>
          <w:lang w:val="es-ES_tradnl"/>
        </w:rPr>
        <w:t>-</w:t>
      </w:r>
      <w:r w:rsidR="00E2356A" w:rsidRPr="007E291B">
        <w:rPr>
          <w:i/>
          <w:lang w:val="es-ES_tradnl"/>
        </w:rPr>
        <w:t>l</w:t>
      </w:r>
      <w:r w:rsidR="00D07CCB" w:rsidRPr="007E291B">
        <w:rPr>
          <w:i/>
          <w:lang w:val="es-ES_tradnl"/>
        </w:rPr>
        <w:t>ugar</w:t>
      </w:r>
      <w:r w:rsidR="007E291B">
        <w:rPr>
          <w:lang w:val="es-ES_tradnl"/>
        </w:rPr>
        <w:t>)</w:t>
      </w:r>
      <w:r w:rsidR="00D07CCB" w:rsidRPr="007E291B">
        <w:rPr>
          <w:lang w:val="es-ES_tradnl"/>
        </w:rPr>
        <w:t>,</w:t>
      </w:r>
      <w:r w:rsidR="007E291B">
        <w:rPr>
          <w:lang w:val="es-ES_tradnl"/>
        </w:rPr>
        <w:t xml:space="preserve"> un espacio sin patria.</w:t>
      </w:r>
      <w:r w:rsidR="00E2356A" w:rsidRPr="007E291B">
        <w:rPr>
          <w:lang w:val="es-ES_tradnl"/>
        </w:rPr>
        <w:t xml:space="preserve"> </w:t>
      </w:r>
      <w:r w:rsidR="007E291B">
        <w:rPr>
          <w:lang w:val="es-ES_tradnl"/>
        </w:rPr>
        <w:t xml:space="preserve">Allí </w:t>
      </w:r>
      <w:r w:rsidR="00EA1320" w:rsidRPr="007E291B">
        <w:rPr>
          <w:lang w:val="es-ES_tradnl"/>
        </w:rPr>
        <w:t xml:space="preserve">se procederá a </w:t>
      </w:r>
      <w:r w:rsidR="005E2D85" w:rsidRPr="007E291B">
        <w:rPr>
          <w:lang w:val="es-ES_tradnl"/>
        </w:rPr>
        <w:t xml:space="preserve">colgar </w:t>
      </w:r>
      <w:r w:rsidR="002042B9" w:rsidRPr="007E291B">
        <w:rPr>
          <w:lang w:val="es-ES_tradnl"/>
        </w:rPr>
        <w:t>los</w:t>
      </w:r>
      <w:r w:rsidR="0003269D" w:rsidRPr="007E291B">
        <w:rPr>
          <w:lang w:val="es-ES_tradnl"/>
        </w:rPr>
        <w:t xml:space="preserve"> archivos (probablemente en formato </w:t>
      </w:r>
      <w:proofErr w:type="spellStart"/>
      <w:r w:rsidR="0003269D" w:rsidRPr="007E291B">
        <w:rPr>
          <w:i/>
          <w:lang w:val="es-ES_tradnl"/>
        </w:rPr>
        <w:t>podcast</w:t>
      </w:r>
      <w:proofErr w:type="spellEnd"/>
      <w:r w:rsidR="00F76268">
        <w:rPr>
          <w:rStyle w:val="EndnoteReference"/>
          <w:i/>
          <w:lang w:val="es-ES_tradnl"/>
        </w:rPr>
        <w:endnoteReference w:id="5"/>
      </w:r>
      <w:r w:rsidR="0003269D" w:rsidRPr="007E291B">
        <w:rPr>
          <w:lang w:val="es-ES_tradnl"/>
        </w:rPr>
        <w:t>)</w:t>
      </w:r>
      <w:r w:rsidR="002042B9" w:rsidRPr="007E291B">
        <w:rPr>
          <w:lang w:val="es-ES_tradnl"/>
        </w:rPr>
        <w:t xml:space="preserve">. </w:t>
      </w:r>
    </w:p>
    <w:p w14:paraId="5325F654" w14:textId="666E712C" w:rsidR="00EE658E" w:rsidRPr="007E291B" w:rsidRDefault="00B75622" w:rsidP="00E83EFD">
      <w:pPr>
        <w:pStyle w:val="BodyTextIndent"/>
        <w:spacing w:after="120"/>
        <w:ind w:firstLine="0"/>
        <w:rPr>
          <w:lang w:val="es-ES_tradnl"/>
        </w:rPr>
      </w:pPr>
      <w:r w:rsidRPr="007E291B">
        <w:rPr>
          <w:lang w:val="es-ES_tradnl"/>
        </w:rPr>
        <w:t xml:space="preserve">Como meta </w:t>
      </w:r>
      <w:r w:rsidR="007905D4" w:rsidRPr="007E291B">
        <w:rPr>
          <w:lang w:val="es-ES_tradnl"/>
        </w:rPr>
        <w:t xml:space="preserve">concreta </w:t>
      </w:r>
      <w:r w:rsidRPr="007E291B">
        <w:rPr>
          <w:lang w:val="es-ES_tradnl"/>
        </w:rPr>
        <w:t xml:space="preserve">para este proyecto, se </w:t>
      </w:r>
      <w:r w:rsidR="007E291B">
        <w:rPr>
          <w:lang w:val="es-ES_tradnl"/>
        </w:rPr>
        <w:t>centrará</w:t>
      </w:r>
      <w:r w:rsidR="007905D4" w:rsidRPr="007E291B">
        <w:rPr>
          <w:lang w:val="es-ES_tradnl"/>
        </w:rPr>
        <w:t xml:space="preserve"> el contenido</w:t>
      </w:r>
      <w:r w:rsidR="008946D1" w:rsidRPr="007E291B">
        <w:rPr>
          <w:lang w:val="es-ES_tradnl"/>
        </w:rPr>
        <w:t xml:space="preserve"> </w:t>
      </w:r>
      <w:r w:rsidRPr="007E291B">
        <w:rPr>
          <w:lang w:val="es-ES_tradnl"/>
        </w:rPr>
        <w:t>en</w:t>
      </w:r>
      <w:r w:rsidR="00EE73FA" w:rsidRPr="007E291B">
        <w:rPr>
          <w:lang w:val="es-ES_tradnl"/>
        </w:rPr>
        <w:t xml:space="preserve"> </w:t>
      </w:r>
      <w:r w:rsidR="00E83EFD">
        <w:rPr>
          <w:lang w:val="es-ES_tradnl"/>
        </w:rPr>
        <w:t>una narrativa sonora d</w:t>
      </w:r>
      <w:r w:rsidR="00EE73FA" w:rsidRPr="007E291B">
        <w:rPr>
          <w:lang w:val="es-ES_tradnl"/>
        </w:rPr>
        <w:t>e inmigrantes v</w:t>
      </w:r>
      <w:r w:rsidR="002042B9" w:rsidRPr="007E291B">
        <w:rPr>
          <w:lang w:val="es-ES_tradnl"/>
        </w:rPr>
        <w:t>enezolanos</w:t>
      </w:r>
      <w:r w:rsidR="007905D4" w:rsidRPr="007E291B">
        <w:rPr>
          <w:lang w:val="es-ES_tradnl"/>
        </w:rPr>
        <w:t xml:space="preserve">. </w:t>
      </w:r>
      <w:r w:rsidR="00744DFE">
        <w:rPr>
          <w:lang w:val="es-ES_tradnl"/>
        </w:rPr>
        <w:t xml:space="preserve">Más adelante, </w:t>
      </w:r>
      <w:r w:rsidR="00AB56AC">
        <w:rPr>
          <w:lang w:val="es-ES_tradnl"/>
        </w:rPr>
        <w:t>se pretende</w:t>
      </w:r>
      <w:r w:rsidR="00744DFE">
        <w:rPr>
          <w:lang w:val="es-ES_tradnl"/>
        </w:rPr>
        <w:t xml:space="preserve"> </w:t>
      </w:r>
      <w:r w:rsidR="007E291B">
        <w:rPr>
          <w:lang w:val="es-ES_tradnl"/>
        </w:rPr>
        <w:t>extender</w:t>
      </w:r>
      <w:r w:rsidR="00EA1320" w:rsidRPr="007E291B">
        <w:rPr>
          <w:lang w:val="es-ES_tradnl"/>
        </w:rPr>
        <w:t xml:space="preserve"> la invitación</w:t>
      </w:r>
      <w:r w:rsidR="002042B9" w:rsidRPr="007E291B">
        <w:rPr>
          <w:lang w:val="es-ES_tradnl"/>
        </w:rPr>
        <w:t xml:space="preserve"> a inmigrantes de diferentes partes del </w:t>
      </w:r>
      <w:r w:rsidR="00751AF4" w:rsidRPr="007E291B">
        <w:rPr>
          <w:lang w:val="es-ES_tradnl"/>
        </w:rPr>
        <w:t>mundo</w:t>
      </w:r>
      <w:r w:rsidR="007E291B">
        <w:rPr>
          <w:lang w:val="es-ES_tradnl"/>
        </w:rPr>
        <w:t xml:space="preserve"> para hacer de este </w:t>
      </w:r>
      <w:r w:rsidR="002709F2" w:rsidRPr="007E291B">
        <w:rPr>
          <w:i/>
          <w:lang w:val="es-ES_tradnl"/>
        </w:rPr>
        <w:t>no</w:t>
      </w:r>
      <w:r w:rsidR="007E291B" w:rsidRPr="007E291B">
        <w:rPr>
          <w:i/>
          <w:lang w:val="es-ES_tradnl"/>
        </w:rPr>
        <w:t>-lugar</w:t>
      </w:r>
      <w:r w:rsidR="007E291B">
        <w:rPr>
          <w:i/>
          <w:lang w:val="es-ES_tradnl"/>
        </w:rPr>
        <w:t>,</w:t>
      </w:r>
      <w:r w:rsidR="002042B9" w:rsidRPr="007E291B">
        <w:rPr>
          <w:lang w:val="es-ES_tradnl"/>
        </w:rPr>
        <w:t xml:space="preserve"> </w:t>
      </w:r>
      <w:r w:rsidR="007B1A74" w:rsidRPr="007E291B">
        <w:rPr>
          <w:lang w:val="es-ES_tradnl"/>
        </w:rPr>
        <w:t xml:space="preserve">un </w:t>
      </w:r>
      <w:r w:rsidR="00744DFE">
        <w:rPr>
          <w:lang w:val="es-ES_tradnl"/>
        </w:rPr>
        <w:t xml:space="preserve">país inventado </w:t>
      </w:r>
      <w:r w:rsidR="00751AF4" w:rsidRPr="007E291B">
        <w:rPr>
          <w:lang w:val="es-ES_tradnl"/>
        </w:rPr>
        <w:t>en el que confluya</w:t>
      </w:r>
      <w:r w:rsidR="007B1A74" w:rsidRPr="007E291B">
        <w:rPr>
          <w:lang w:val="es-ES_tradnl"/>
        </w:rPr>
        <w:t>n diferentes nacionalidades</w:t>
      </w:r>
      <w:r w:rsidR="00744DFE">
        <w:rPr>
          <w:lang w:val="es-ES_tradnl"/>
        </w:rPr>
        <w:t xml:space="preserve">, </w:t>
      </w:r>
      <w:r w:rsidR="00163771" w:rsidRPr="007E291B">
        <w:rPr>
          <w:lang w:val="es-ES_tradnl"/>
        </w:rPr>
        <w:t>con ello</w:t>
      </w:r>
      <w:r w:rsidR="00744DFE">
        <w:rPr>
          <w:lang w:val="es-ES_tradnl"/>
        </w:rPr>
        <w:t xml:space="preserve"> establecer</w:t>
      </w:r>
      <w:r w:rsidR="002709F2" w:rsidRPr="007E291B">
        <w:rPr>
          <w:lang w:val="es-ES_tradnl"/>
        </w:rPr>
        <w:t xml:space="preserve"> </w:t>
      </w:r>
      <w:r w:rsidR="002042B9" w:rsidRPr="007E291B">
        <w:rPr>
          <w:lang w:val="es-ES_tradnl"/>
        </w:rPr>
        <w:t>una instalación sonora</w:t>
      </w:r>
      <w:r w:rsidR="007E71F7" w:rsidRPr="007E291B">
        <w:rPr>
          <w:lang w:val="es-ES_tradnl"/>
        </w:rPr>
        <w:t xml:space="preserve"> </w:t>
      </w:r>
      <w:r w:rsidR="00744DFE">
        <w:rPr>
          <w:lang w:val="es-ES_tradnl"/>
        </w:rPr>
        <w:t xml:space="preserve">permanente en la nube </w:t>
      </w:r>
      <w:r w:rsidR="00AB56AC">
        <w:rPr>
          <w:lang w:val="es-ES_tradnl"/>
        </w:rPr>
        <w:t>que estará</w:t>
      </w:r>
      <w:r w:rsidR="0018087D">
        <w:rPr>
          <w:lang w:val="es-ES_tradnl"/>
        </w:rPr>
        <w:t xml:space="preserve"> </w:t>
      </w:r>
      <w:r w:rsidR="008B041F" w:rsidRPr="007E291B">
        <w:rPr>
          <w:lang w:val="es-ES_tradnl"/>
        </w:rPr>
        <w:t xml:space="preserve"> en constante actualización</w:t>
      </w:r>
      <w:r w:rsidR="002042B9" w:rsidRPr="007E291B">
        <w:rPr>
          <w:lang w:val="es-ES_tradnl"/>
        </w:rPr>
        <w:t xml:space="preserve">. </w:t>
      </w:r>
    </w:p>
    <w:p w14:paraId="126053B0" w14:textId="77777777" w:rsidR="00EE658E" w:rsidRPr="007E291B" w:rsidRDefault="00EE658E" w:rsidP="00EE658E">
      <w:pPr>
        <w:pStyle w:val="BodyTextIndent"/>
        <w:ind w:firstLine="0"/>
        <w:rPr>
          <w:lang w:val="es-ES_tradnl"/>
        </w:rPr>
      </w:pPr>
    </w:p>
    <w:p w14:paraId="0AEADF9D" w14:textId="3E6E5066" w:rsidR="00C4141E" w:rsidRPr="007E291B" w:rsidRDefault="00C4141E" w:rsidP="00EE658E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lastRenderedPageBreak/>
        <w:t>Motivación</w:t>
      </w:r>
      <w:r w:rsidR="00F91CF6" w:rsidRPr="007E291B">
        <w:rPr>
          <w:b/>
          <w:sz w:val="24"/>
          <w:szCs w:val="24"/>
          <w:lang w:val="es-ES_tradnl"/>
        </w:rPr>
        <w:t xml:space="preserve"> y Limitaciones</w:t>
      </w:r>
    </w:p>
    <w:p w14:paraId="7BC274AF" w14:textId="36E528FA" w:rsidR="00E02558" w:rsidRPr="007E291B" w:rsidRDefault="00E02558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Es bien conocido el trabajo de artistas, sociólogos y filósofos, sobre </w:t>
      </w:r>
      <w:r w:rsidR="001E386E">
        <w:rPr>
          <w:szCs w:val="18"/>
          <w:lang w:val="es-ES_tradnl"/>
        </w:rPr>
        <w:t xml:space="preserve">los </w:t>
      </w:r>
      <w:r w:rsidRPr="007E291B">
        <w:rPr>
          <w:szCs w:val="18"/>
          <w:lang w:val="es-ES_tradnl"/>
        </w:rPr>
        <w:t>grandes movimientos migratorios de naciones como México</w:t>
      </w:r>
      <w:r w:rsidR="00F25779" w:rsidRPr="007E291B">
        <w:rPr>
          <w:szCs w:val="18"/>
          <w:lang w:val="es-ES_tradnl"/>
        </w:rPr>
        <w:t xml:space="preserve">, el pueblo Judío, </w:t>
      </w:r>
      <w:r w:rsidR="009242E4" w:rsidRPr="007E291B">
        <w:rPr>
          <w:szCs w:val="18"/>
          <w:lang w:val="es-ES_tradnl"/>
        </w:rPr>
        <w:t>África</w:t>
      </w:r>
      <w:r w:rsidR="00EE73FA" w:rsidRPr="007E291B">
        <w:rPr>
          <w:szCs w:val="18"/>
          <w:lang w:val="es-ES_tradnl"/>
        </w:rPr>
        <w:t>,</w:t>
      </w:r>
      <w:r w:rsidR="00F25779" w:rsidRPr="007E291B">
        <w:rPr>
          <w:szCs w:val="18"/>
          <w:lang w:val="es-ES_tradnl"/>
        </w:rPr>
        <w:t xml:space="preserve"> y </w:t>
      </w:r>
      <w:r w:rsidR="00EE73FA" w:rsidRPr="007E291B">
        <w:rPr>
          <w:szCs w:val="18"/>
          <w:lang w:val="es-ES_tradnl"/>
        </w:rPr>
        <w:t>la propia Europa</w:t>
      </w:r>
      <w:r w:rsidRPr="007E291B">
        <w:rPr>
          <w:szCs w:val="18"/>
          <w:lang w:val="es-ES_tradnl"/>
        </w:rPr>
        <w:t xml:space="preserve"> durante la segunda g</w:t>
      </w:r>
      <w:r w:rsidR="00FF47FD" w:rsidRPr="007E291B">
        <w:rPr>
          <w:szCs w:val="18"/>
          <w:lang w:val="es-ES_tradnl"/>
        </w:rPr>
        <w:t>uerra mundial, entre otros. El v</w:t>
      </w:r>
      <w:r w:rsidRPr="007E291B">
        <w:rPr>
          <w:szCs w:val="18"/>
          <w:lang w:val="es-ES_tradnl"/>
        </w:rPr>
        <w:t>enezolano com</w:t>
      </w:r>
      <w:r w:rsidR="00FF47FD" w:rsidRPr="007E291B">
        <w:rPr>
          <w:szCs w:val="18"/>
          <w:lang w:val="es-ES_tradnl"/>
        </w:rPr>
        <w:t>o inmigrante</w:t>
      </w:r>
      <w:r w:rsidR="001E386E">
        <w:rPr>
          <w:szCs w:val="18"/>
          <w:lang w:val="es-ES_tradnl"/>
        </w:rPr>
        <w:t xml:space="preserve"> numeroso</w:t>
      </w:r>
      <w:r w:rsidRPr="007E291B">
        <w:rPr>
          <w:szCs w:val="18"/>
          <w:lang w:val="es-ES_tradnl"/>
        </w:rPr>
        <w:t xml:space="preserve">, es un fenómeno que se acentúa en los últimos </w:t>
      </w:r>
      <w:r w:rsidR="001E386E">
        <w:rPr>
          <w:szCs w:val="18"/>
          <w:lang w:val="es-ES_tradnl"/>
        </w:rPr>
        <w:t>catorce</w:t>
      </w:r>
      <w:r w:rsidRPr="007E291B">
        <w:rPr>
          <w:szCs w:val="18"/>
          <w:lang w:val="es-ES_tradnl"/>
        </w:rPr>
        <w:t xml:space="preserve"> años y </w:t>
      </w:r>
      <w:r w:rsidR="00F25779" w:rsidRPr="007E291B">
        <w:rPr>
          <w:szCs w:val="18"/>
          <w:lang w:val="es-ES_tradnl"/>
        </w:rPr>
        <w:t>como tal</w:t>
      </w:r>
      <w:r w:rsidR="001E386E">
        <w:rPr>
          <w:szCs w:val="18"/>
          <w:lang w:val="es-ES_tradnl"/>
        </w:rPr>
        <w:t>,</w:t>
      </w:r>
      <w:r w:rsidR="00F25779" w:rsidRPr="007E291B">
        <w:rPr>
          <w:szCs w:val="18"/>
          <w:lang w:val="es-ES_tradnl"/>
        </w:rPr>
        <w:t xml:space="preserve"> </w:t>
      </w:r>
      <w:r w:rsidR="001E386E">
        <w:rPr>
          <w:szCs w:val="18"/>
          <w:lang w:val="es-ES_tradnl"/>
        </w:rPr>
        <w:t xml:space="preserve">es </w:t>
      </w:r>
      <w:r w:rsidRPr="007E291B">
        <w:rPr>
          <w:szCs w:val="18"/>
          <w:lang w:val="es-ES_tradnl"/>
        </w:rPr>
        <w:t xml:space="preserve">un hecho que ha sido poco documentado. Mi motivación como parte de esta nueva generación de inmigrantes, es hacer un aporte desde el mundo </w:t>
      </w:r>
      <w:r w:rsidR="00435A6B" w:rsidRPr="007E291B">
        <w:rPr>
          <w:szCs w:val="18"/>
          <w:lang w:val="es-ES_tradnl"/>
        </w:rPr>
        <w:t>de las artes, específicamente</w:t>
      </w:r>
      <w:r w:rsidR="00EA63A4" w:rsidRPr="007E291B">
        <w:rPr>
          <w:szCs w:val="18"/>
          <w:lang w:val="es-ES_tradnl"/>
        </w:rPr>
        <w:t xml:space="preserve"> </w:t>
      </w:r>
      <w:r w:rsidR="00435A6B" w:rsidRPr="007E291B">
        <w:rPr>
          <w:szCs w:val="18"/>
          <w:lang w:val="es-ES_tradnl"/>
        </w:rPr>
        <w:t>desde el</w:t>
      </w:r>
      <w:r w:rsidR="00EA63A4" w:rsidRPr="007E291B">
        <w:rPr>
          <w:szCs w:val="18"/>
          <w:lang w:val="es-ES_tradnl"/>
        </w:rPr>
        <w:t xml:space="preserve"> arte sonoro,</w:t>
      </w:r>
      <w:r w:rsidRPr="007E291B">
        <w:rPr>
          <w:szCs w:val="18"/>
          <w:lang w:val="es-ES_tradnl"/>
        </w:rPr>
        <w:t xml:space="preserve"> en la documentación </w:t>
      </w:r>
      <w:r w:rsidR="001E386E">
        <w:rPr>
          <w:szCs w:val="18"/>
          <w:lang w:val="es-ES_tradnl"/>
        </w:rPr>
        <w:t>y reflexión sobre</w:t>
      </w:r>
      <w:r w:rsidRPr="007E291B">
        <w:rPr>
          <w:szCs w:val="18"/>
          <w:lang w:val="es-ES_tradnl"/>
        </w:rPr>
        <w:t xml:space="preserve"> esta tendencia migratoria q</w:t>
      </w:r>
      <w:r w:rsidR="00F92F48" w:rsidRPr="007E291B">
        <w:rPr>
          <w:szCs w:val="18"/>
          <w:lang w:val="es-ES_tradnl"/>
        </w:rPr>
        <w:t>ue me atañe personalmente como v</w:t>
      </w:r>
      <w:r w:rsidRPr="007E291B">
        <w:rPr>
          <w:szCs w:val="18"/>
          <w:lang w:val="es-ES_tradnl"/>
        </w:rPr>
        <w:t>enezolana.</w:t>
      </w:r>
    </w:p>
    <w:p w14:paraId="290F2B07" w14:textId="77777777" w:rsidR="00F91CF6" w:rsidRPr="007E291B" w:rsidRDefault="00F91CF6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44D83AAB" w14:textId="77777777" w:rsidR="00E64DCC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La factibilidad de desarrollo del presente proyecto se ve afectado por dos limitantes esenciales: </w:t>
      </w:r>
    </w:p>
    <w:p w14:paraId="046820F2" w14:textId="62904882" w:rsidR="00874FD6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F14257">
        <w:rPr>
          <w:szCs w:val="18"/>
          <w:lang w:val="es-ES_tradnl"/>
        </w:rPr>
        <w:t>La localización de inmigrantes venezolanos</w:t>
      </w:r>
      <w:r w:rsidR="00F02D6C">
        <w:rPr>
          <w:szCs w:val="18"/>
          <w:lang w:val="es-ES_tradnl"/>
        </w:rPr>
        <w:t>, e</w:t>
      </w:r>
      <w:r>
        <w:rPr>
          <w:szCs w:val="18"/>
          <w:lang w:val="es-ES_tradnl"/>
        </w:rPr>
        <w:t>n caso de</w:t>
      </w:r>
      <w:r w:rsidR="00F14257">
        <w:rPr>
          <w:szCs w:val="18"/>
          <w:lang w:val="es-ES_tradnl"/>
        </w:rPr>
        <w:t xml:space="preserve"> </w:t>
      </w:r>
      <w:r w:rsidR="00781464" w:rsidRPr="007E291B">
        <w:rPr>
          <w:szCs w:val="18"/>
          <w:lang w:val="es-ES_tradnl"/>
        </w:rPr>
        <w:t xml:space="preserve">no </w:t>
      </w:r>
      <w:r w:rsidR="00F14257">
        <w:rPr>
          <w:szCs w:val="18"/>
          <w:lang w:val="es-ES_tradnl"/>
        </w:rPr>
        <w:t>exist</w:t>
      </w:r>
      <w:r>
        <w:rPr>
          <w:szCs w:val="18"/>
          <w:lang w:val="es-ES_tradnl"/>
        </w:rPr>
        <w:t>ir</w:t>
      </w:r>
      <w:r w:rsidR="00781464" w:rsidRPr="007E291B">
        <w:rPr>
          <w:szCs w:val="18"/>
          <w:lang w:val="es-ES_tradnl"/>
        </w:rPr>
        <w:t xml:space="preserve"> </w:t>
      </w:r>
      <w:r w:rsidR="00F14257">
        <w:rPr>
          <w:szCs w:val="18"/>
          <w:lang w:val="es-ES_tradnl"/>
        </w:rPr>
        <w:t>c</w:t>
      </w:r>
      <w:r w:rsidR="00781464" w:rsidRPr="007E291B">
        <w:rPr>
          <w:szCs w:val="18"/>
          <w:lang w:val="es-ES_tradnl"/>
        </w:rPr>
        <w:t>omunidades y/o asociaciones organizadas</w:t>
      </w:r>
      <w:r w:rsidR="00AB56AC">
        <w:rPr>
          <w:szCs w:val="18"/>
          <w:lang w:val="es-ES_tradnl"/>
        </w:rPr>
        <w:t>.</w:t>
      </w:r>
    </w:p>
    <w:p w14:paraId="358FE512" w14:textId="0845F3A2" w:rsidR="00947C3C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-La disposición de colaboración por parte del inmigrante</w:t>
      </w:r>
      <w:r w:rsidR="00F02D6C">
        <w:rPr>
          <w:szCs w:val="18"/>
          <w:lang w:val="es-ES_tradnl"/>
        </w:rPr>
        <w:t xml:space="preserve"> a entrevistar.</w:t>
      </w:r>
    </w:p>
    <w:p w14:paraId="241523E6" w14:textId="77777777" w:rsidR="00947C3C" w:rsidRPr="007E291B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50F4D11A" w14:textId="0DFB09AE" w:rsidR="00084A4B" w:rsidRPr="00052A53" w:rsidRDefault="00C4141E" w:rsidP="00084A4B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O</w:t>
      </w:r>
      <w:r w:rsidR="009A39C5" w:rsidRPr="007E291B">
        <w:rPr>
          <w:lang w:val="es-ES_tradnl"/>
        </w:rPr>
        <w:t>BJETIVOS</w:t>
      </w:r>
    </w:p>
    <w:p w14:paraId="476196D0" w14:textId="05749AEE" w:rsidR="00C4141E" w:rsidRPr="007E291B" w:rsidRDefault="006C282E" w:rsidP="00BF6CAA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2.1. Objetivo</w:t>
      </w:r>
      <w:r w:rsidR="00C4141E" w:rsidRPr="007E291B">
        <w:rPr>
          <w:b/>
          <w:sz w:val="24"/>
          <w:szCs w:val="24"/>
          <w:lang w:val="es-ES_tradnl"/>
        </w:rPr>
        <w:t xml:space="preserve"> Gen</w:t>
      </w:r>
      <w:r w:rsidR="000868EB" w:rsidRPr="007E291B">
        <w:rPr>
          <w:b/>
          <w:sz w:val="24"/>
          <w:szCs w:val="24"/>
          <w:lang w:val="es-ES_tradnl"/>
        </w:rPr>
        <w:t>e</w:t>
      </w:r>
      <w:r w:rsidRPr="007E291B">
        <w:rPr>
          <w:b/>
          <w:sz w:val="24"/>
          <w:szCs w:val="24"/>
          <w:lang w:val="es-ES_tradnl"/>
        </w:rPr>
        <w:t>ral</w:t>
      </w:r>
    </w:p>
    <w:p w14:paraId="03DF1549" w14:textId="095F4D73" w:rsidR="00EE658E" w:rsidRPr="007E291B" w:rsidRDefault="00F22D7D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  <w:r w:rsidRPr="007E291B">
        <w:rPr>
          <w:szCs w:val="18"/>
          <w:lang w:val="es-ES_tradnl"/>
        </w:rPr>
        <w:t>Desarrollar un</w:t>
      </w:r>
      <w:r w:rsidR="009A39C5" w:rsidRPr="007E291B">
        <w:rPr>
          <w:szCs w:val="18"/>
          <w:lang w:val="es-ES_tradnl"/>
        </w:rPr>
        <w:t xml:space="preserve"> trabajo de investigación</w:t>
      </w:r>
      <w:r w:rsidRPr="007E291B">
        <w:rPr>
          <w:szCs w:val="18"/>
          <w:lang w:val="es-ES_tradnl"/>
        </w:rPr>
        <w:t xml:space="preserve"> </w:t>
      </w:r>
      <w:r w:rsidR="00907B23" w:rsidRPr="007E291B">
        <w:rPr>
          <w:szCs w:val="18"/>
          <w:lang w:val="es-ES_tradnl"/>
        </w:rPr>
        <w:t xml:space="preserve">teórica y </w:t>
      </w:r>
      <w:r w:rsidRPr="007E291B">
        <w:rPr>
          <w:szCs w:val="18"/>
          <w:lang w:val="es-ES_tradnl"/>
        </w:rPr>
        <w:t>de campo que</w:t>
      </w:r>
      <w:r w:rsidR="001E386E">
        <w:rPr>
          <w:szCs w:val="18"/>
          <w:lang w:val="es-ES_tradnl"/>
        </w:rPr>
        <w:t xml:space="preserve"> permita</w:t>
      </w:r>
      <w:r w:rsidR="00561C5A" w:rsidRPr="007E291B">
        <w:rPr>
          <w:szCs w:val="18"/>
          <w:lang w:val="es-ES_tradnl"/>
        </w:rPr>
        <w:t xml:space="preserve"> l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a </w:t>
      </w:r>
      <w:r w:rsidR="00434F25" w:rsidRPr="007E291B">
        <w:rPr>
          <w:color w:val="222222"/>
          <w:szCs w:val="18"/>
          <w:shd w:val="clear" w:color="auto" w:fill="FFFFFF"/>
          <w:lang w:val="es-ES_tradnl"/>
        </w:rPr>
        <w:t xml:space="preserve">creación 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>de un archivo</w:t>
      </w:r>
      <w:r w:rsidR="003E2772" w:rsidRPr="007E291B">
        <w:rPr>
          <w:color w:val="222222"/>
          <w:szCs w:val="18"/>
          <w:shd w:val="clear" w:color="auto" w:fill="FFFFFF"/>
          <w:lang w:val="es-ES_tradnl"/>
        </w:rPr>
        <w:t>/espacio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 sonoro sobre el inmigrante venezolano de inicio</w:t>
      </w:r>
      <w:r w:rsidR="00432177">
        <w:rPr>
          <w:color w:val="222222"/>
          <w:szCs w:val="18"/>
          <w:shd w:val="clear" w:color="auto" w:fill="FFFFFF"/>
          <w:lang w:val="es-ES_tradnl"/>
        </w:rPr>
        <w:t>s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 del siglo XXI y las manifestaciones de la doble presencia-ausencia en los mismos</w:t>
      </w:r>
      <w:r w:rsidR="00434F25" w:rsidRPr="007E291B">
        <w:rPr>
          <w:color w:val="222222"/>
          <w:szCs w:val="18"/>
          <w:shd w:val="clear" w:color="auto" w:fill="FFFFFF"/>
          <w:lang w:val="es-ES_tradnl"/>
        </w:rPr>
        <w:t>.</w:t>
      </w:r>
    </w:p>
    <w:p w14:paraId="690BE1CC" w14:textId="77777777" w:rsidR="00EE658E" w:rsidRPr="007E291B" w:rsidRDefault="00EE658E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</w:p>
    <w:p w14:paraId="50CC7218" w14:textId="2530EEFD" w:rsidR="00623C2C" w:rsidRPr="007E291B" w:rsidRDefault="00623C2C" w:rsidP="00EE658E">
      <w:pPr>
        <w:spacing w:after="0"/>
        <w:rPr>
          <w:lang w:val="es-ES_tradnl"/>
        </w:rPr>
      </w:pPr>
      <w:r w:rsidRPr="007E291B">
        <w:rPr>
          <w:b/>
          <w:sz w:val="24"/>
          <w:szCs w:val="24"/>
          <w:lang w:val="es-ES_tradnl"/>
        </w:rPr>
        <w:t>2.2. Objetivos Específicos</w:t>
      </w:r>
    </w:p>
    <w:p w14:paraId="51F5AC3E" w14:textId="7C9E47C6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042B6" w:rsidRPr="007E291B">
        <w:rPr>
          <w:lang w:val="es-ES_tradnl"/>
        </w:rPr>
        <w:t>Profundizar en los conceptos de doble ausencia, doble presencia</w:t>
      </w:r>
      <w:r w:rsidR="00432177">
        <w:rPr>
          <w:lang w:val="es-ES_tradnl"/>
        </w:rPr>
        <w:t>, no lugares, culturas híbridas</w:t>
      </w:r>
      <w:r w:rsidR="00917DC2" w:rsidRPr="007E291B">
        <w:rPr>
          <w:lang w:val="es-ES_tradnl"/>
        </w:rPr>
        <w:t>.</w:t>
      </w:r>
    </w:p>
    <w:p w14:paraId="2CCA1A26" w14:textId="2C7FF852" w:rsidR="001042B6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316989" w:rsidRPr="007E291B">
        <w:rPr>
          <w:lang w:val="es-ES_tradnl"/>
        </w:rPr>
        <w:t xml:space="preserve">Mostrar </w:t>
      </w:r>
      <w:r w:rsidR="001E386E">
        <w:rPr>
          <w:lang w:val="es-ES_tradnl"/>
        </w:rPr>
        <w:t xml:space="preserve">un </w:t>
      </w:r>
      <w:r w:rsidR="00D95502" w:rsidRPr="007E291B">
        <w:rPr>
          <w:lang w:val="es-ES_tradnl"/>
        </w:rPr>
        <w:t xml:space="preserve">breve </w:t>
      </w:r>
      <w:r w:rsidR="00316989" w:rsidRPr="007E291B">
        <w:rPr>
          <w:lang w:val="es-ES_tradnl"/>
        </w:rPr>
        <w:t xml:space="preserve">panorama de la situación política y social Venezolana que han dado origen a </w:t>
      </w:r>
      <w:r w:rsidR="008C42BC" w:rsidRPr="007E291B">
        <w:rPr>
          <w:lang w:val="es-ES_tradnl"/>
        </w:rPr>
        <w:t>las recientes migraciones.</w:t>
      </w:r>
    </w:p>
    <w:p w14:paraId="7DF9C009" w14:textId="44662586" w:rsidR="008C42BC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D95502" w:rsidRPr="007E291B">
        <w:rPr>
          <w:lang w:val="es-ES_tradnl"/>
        </w:rPr>
        <w:t xml:space="preserve">Revisar y registrar </w:t>
      </w:r>
      <w:r w:rsidR="008C42BC" w:rsidRPr="007E291B">
        <w:rPr>
          <w:lang w:val="es-ES_tradnl"/>
        </w:rPr>
        <w:t xml:space="preserve">datos oficiales </w:t>
      </w:r>
      <w:r w:rsidR="00D95502" w:rsidRPr="007E291B">
        <w:rPr>
          <w:lang w:val="es-ES_tradnl"/>
        </w:rPr>
        <w:t xml:space="preserve">de </w:t>
      </w:r>
      <w:r w:rsidR="008C42BC" w:rsidRPr="007E291B">
        <w:rPr>
          <w:lang w:val="es-ES_tradnl"/>
        </w:rPr>
        <w:t>los índice</w:t>
      </w:r>
      <w:r w:rsidR="001E386E">
        <w:rPr>
          <w:lang w:val="es-ES_tradnl"/>
        </w:rPr>
        <w:t>s</w:t>
      </w:r>
      <w:r w:rsidR="008C42BC" w:rsidRPr="007E291B">
        <w:rPr>
          <w:lang w:val="es-ES_tradnl"/>
        </w:rPr>
        <w:t xml:space="preserve"> de emigración y retorno a Venezuela</w:t>
      </w:r>
      <w:r w:rsidR="00917DC2" w:rsidRPr="007E291B">
        <w:rPr>
          <w:lang w:val="es-ES_tradnl"/>
        </w:rPr>
        <w:t>.</w:t>
      </w:r>
    </w:p>
    <w:p w14:paraId="73B17FCE" w14:textId="0D456F3A" w:rsidR="008C42BC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F62359" w:rsidRPr="007E291B">
        <w:rPr>
          <w:lang w:val="es-ES_tradnl"/>
        </w:rPr>
        <w:t xml:space="preserve">Crear </w:t>
      </w:r>
      <w:r w:rsidR="001E386E">
        <w:rPr>
          <w:lang w:val="es-ES_tradnl"/>
        </w:rPr>
        <w:t xml:space="preserve">una </w:t>
      </w:r>
      <w:r w:rsidR="00F62359" w:rsidRPr="007E291B">
        <w:rPr>
          <w:lang w:val="es-ES_tradnl"/>
        </w:rPr>
        <w:t xml:space="preserve">base de datos de </w:t>
      </w:r>
      <w:r w:rsidR="00432177">
        <w:rPr>
          <w:lang w:val="es-ES_tradnl"/>
        </w:rPr>
        <w:t>información sonora</w:t>
      </w:r>
      <w:r w:rsidR="00F62359" w:rsidRPr="007E291B">
        <w:rPr>
          <w:lang w:val="es-ES_tradnl"/>
        </w:rPr>
        <w:t xml:space="preserve"> (voces, acentos, gestos</w:t>
      </w:r>
      <w:r w:rsidR="0054516E" w:rsidRPr="007E291B">
        <w:rPr>
          <w:lang w:val="es-ES_tradnl"/>
        </w:rPr>
        <w:t xml:space="preserve"> sonoros</w:t>
      </w:r>
      <w:r w:rsidR="00F62359" w:rsidRPr="007E291B">
        <w:rPr>
          <w:lang w:val="es-ES_tradnl"/>
        </w:rPr>
        <w:t>)</w:t>
      </w:r>
      <w:r w:rsidR="00917DC2" w:rsidRPr="007E291B">
        <w:rPr>
          <w:lang w:val="es-ES_tradnl"/>
        </w:rPr>
        <w:t>.</w:t>
      </w:r>
    </w:p>
    <w:p w14:paraId="022A0493" w14:textId="62CF0B6A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7820F0" w:rsidRPr="007E291B">
        <w:rPr>
          <w:lang w:val="es-ES_tradnl"/>
        </w:rPr>
        <w:t>Experimentar con técnicas de arte sonoro para desarrollar archivos ricos en texturas auditivas</w:t>
      </w:r>
      <w:r w:rsidR="00917DC2" w:rsidRPr="007E291B">
        <w:rPr>
          <w:lang w:val="es-ES_tradnl"/>
        </w:rPr>
        <w:t>.</w:t>
      </w:r>
    </w:p>
    <w:p w14:paraId="39E72A44" w14:textId="131A358B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>-</w:t>
      </w:r>
      <w:r w:rsidR="00322A11" w:rsidRPr="007E291B">
        <w:rPr>
          <w:lang w:val="es-ES_tradnl"/>
        </w:rPr>
        <w:t xml:space="preserve"> Diseñar y desarrollar </w:t>
      </w:r>
      <w:r w:rsidR="001E386E">
        <w:rPr>
          <w:lang w:val="es-ES_tradnl"/>
        </w:rPr>
        <w:t xml:space="preserve">un </w:t>
      </w:r>
      <w:r w:rsidR="00322A11" w:rsidRPr="007E291B">
        <w:rPr>
          <w:lang w:val="es-ES_tradnl"/>
        </w:rPr>
        <w:t xml:space="preserve">espacio en </w:t>
      </w:r>
      <w:r w:rsidR="00917DC2" w:rsidRPr="007E291B">
        <w:rPr>
          <w:lang w:val="es-ES_tradnl"/>
        </w:rPr>
        <w:t>la nube</w:t>
      </w:r>
      <w:r w:rsidR="00322A11" w:rsidRPr="007E291B">
        <w:rPr>
          <w:lang w:val="es-ES_tradnl"/>
        </w:rPr>
        <w:t xml:space="preserve"> (internet) que servirá de servidor de los archivos de audio.</w:t>
      </w:r>
    </w:p>
    <w:p w14:paraId="538FACE7" w14:textId="16D36A0C" w:rsidR="007820F0" w:rsidRPr="007E291B" w:rsidRDefault="00AC2B6E" w:rsidP="007820F0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E386E" w:rsidRPr="00DF52AD">
        <w:rPr>
          <w:highlight w:val="yellow"/>
          <w:lang w:val="es-ES_tradnl"/>
        </w:rPr>
        <w:t>Garantizar</w:t>
      </w:r>
      <w:r w:rsidR="007820F0" w:rsidRPr="007E291B">
        <w:rPr>
          <w:lang w:val="es-ES_tradnl"/>
        </w:rPr>
        <w:t xml:space="preserve"> fáciles medios de suscripción al contenido, pa</w:t>
      </w:r>
      <w:r w:rsidR="00917DC2" w:rsidRPr="007E291B">
        <w:rPr>
          <w:lang w:val="es-ES_tradnl"/>
        </w:rPr>
        <w:t xml:space="preserve">ra </w:t>
      </w:r>
      <w:r w:rsidR="00917DC2" w:rsidRPr="00DF52AD">
        <w:rPr>
          <w:highlight w:val="yellow"/>
          <w:lang w:val="es-ES_tradnl"/>
        </w:rPr>
        <w:t>garantizar</w:t>
      </w:r>
      <w:r w:rsidR="00917DC2" w:rsidRPr="007E291B">
        <w:rPr>
          <w:lang w:val="es-ES_tradnl"/>
        </w:rPr>
        <w:t xml:space="preserve"> una comunidad</w:t>
      </w:r>
      <w:r w:rsidR="007820F0" w:rsidRPr="007E291B">
        <w:rPr>
          <w:lang w:val="es-ES_tradnl"/>
        </w:rPr>
        <w:t xml:space="preserve"> de usuarios que </w:t>
      </w:r>
      <w:r w:rsidR="001E386E">
        <w:rPr>
          <w:lang w:val="es-ES_tradnl"/>
        </w:rPr>
        <w:t>reciban</w:t>
      </w:r>
      <w:r w:rsidR="007820F0" w:rsidRPr="007E291B">
        <w:rPr>
          <w:lang w:val="es-ES_tradnl"/>
        </w:rPr>
        <w:t xml:space="preserve"> automáticamente las actualizaciones.</w:t>
      </w:r>
    </w:p>
    <w:p w14:paraId="71658FF2" w14:textId="7EA0376F" w:rsidR="008B197E" w:rsidRPr="007E291B" w:rsidRDefault="00AC2B6E" w:rsidP="00EE658E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E386E" w:rsidRPr="00DF52AD">
        <w:rPr>
          <w:highlight w:val="yellow"/>
          <w:lang w:val="es-ES_tradnl"/>
        </w:rPr>
        <w:t>Garantizar</w:t>
      </w:r>
      <w:r w:rsidR="00DF52AD">
        <w:rPr>
          <w:lang w:val="es-ES_tradnl"/>
        </w:rPr>
        <w:t xml:space="preserve"> </w:t>
      </w:r>
      <w:r w:rsidR="007820F0" w:rsidRPr="007E291B">
        <w:rPr>
          <w:lang w:val="es-ES_tradnl"/>
        </w:rPr>
        <w:t xml:space="preserve"> interfaz compatible para dispositivos móviles</w:t>
      </w:r>
      <w:r w:rsidR="00833DEC" w:rsidRPr="007E291B">
        <w:rPr>
          <w:lang w:val="es-ES_tradnl"/>
        </w:rPr>
        <w:t xml:space="preserve"> (teléfonos, tablet</w:t>
      </w:r>
      <w:r w:rsidR="001E386E">
        <w:rPr>
          <w:lang w:val="es-ES_tradnl"/>
        </w:rPr>
        <w:t>a</w:t>
      </w:r>
      <w:r w:rsidR="00833DEC" w:rsidRPr="007E291B">
        <w:rPr>
          <w:lang w:val="es-ES_tradnl"/>
        </w:rPr>
        <w:t>s).</w:t>
      </w:r>
      <w:r w:rsidR="002829AC" w:rsidRPr="007E291B">
        <w:rPr>
          <w:lang w:val="es-ES_tradnl"/>
        </w:rPr>
        <w:t xml:space="preserve"> </w:t>
      </w:r>
    </w:p>
    <w:p w14:paraId="5BE0C011" w14:textId="77777777" w:rsidR="00EE658E" w:rsidRPr="007E291B" w:rsidRDefault="00EE658E" w:rsidP="00EE658E">
      <w:pPr>
        <w:spacing w:after="0"/>
        <w:rPr>
          <w:lang w:val="es-ES_tradnl"/>
        </w:rPr>
      </w:pPr>
    </w:p>
    <w:p w14:paraId="5FCEBB41" w14:textId="06A2C282" w:rsidR="008B197E" w:rsidRPr="007E291B" w:rsidRDefault="00156682" w:rsidP="00EE658E">
      <w:pPr>
        <w:pStyle w:val="Heading1"/>
        <w:spacing w:before="0"/>
        <w:rPr>
          <w:lang w:val="es-ES_tradnl"/>
        </w:rPr>
      </w:pPr>
      <w:r w:rsidRPr="007E291B">
        <w:rPr>
          <w:lang w:val="es-ES_tradnl"/>
        </w:rPr>
        <w:t>METODOLOGIA</w:t>
      </w:r>
    </w:p>
    <w:p w14:paraId="18F28555" w14:textId="12DB6564" w:rsidR="008B197E" w:rsidRPr="007E291B" w:rsidRDefault="00A95D13">
      <w:pPr>
        <w:spacing w:after="120"/>
        <w:rPr>
          <w:lang w:val="es-ES_tradnl"/>
        </w:rPr>
      </w:pPr>
      <w:r w:rsidRPr="007E291B">
        <w:rPr>
          <w:lang w:val="es-ES_tradnl"/>
        </w:rPr>
        <w:t>La metodología a utilizar será cualitativa</w:t>
      </w:r>
      <w:r w:rsidR="001E386E">
        <w:rPr>
          <w:lang w:val="es-ES_tradnl"/>
        </w:rPr>
        <w:t>,</w:t>
      </w:r>
      <w:r w:rsidRPr="007E291B">
        <w:rPr>
          <w:lang w:val="es-ES_tradnl"/>
        </w:rPr>
        <w:t xml:space="preserve"> a través de la revisión bibliográfica, investigación de campo y la experiencia propia,</w:t>
      </w:r>
      <w:r w:rsidR="00565698" w:rsidRPr="007E291B">
        <w:rPr>
          <w:lang w:val="es-ES_tradnl"/>
        </w:rPr>
        <w:t xml:space="preserve"> para producir</w:t>
      </w:r>
      <w:r w:rsidR="00796318" w:rsidRPr="007E291B">
        <w:rPr>
          <w:lang w:val="es-ES_tradnl"/>
        </w:rPr>
        <w:t xml:space="preserve"> datos descriptivos que </w:t>
      </w:r>
      <w:r w:rsidR="00565698" w:rsidRPr="007E291B">
        <w:rPr>
          <w:lang w:val="es-ES_tradnl"/>
        </w:rPr>
        <w:t>contribuirán</w:t>
      </w:r>
      <w:r w:rsidRPr="007E291B">
        <w:rPr>
          <w:lang w:val="es-ES_tradnl"/>
        </w:rPr>
        <w:t xml:space="preserve"> a obtener </w:t>
      </w:r>
      <w:r w:rsidR="00796318" w:rsidRPr="007E291B">
        <w:rPr>
          <w:lang w:val="es-ES_tradnl"/>
        </w:rPr>
        <w:t>una visión</w:t>
      </w:r>
      <w:r w:rsidRPr="007E291B">
        <w:rPr>
          <w:lang w:val="es-ES_tradnl"/>
        </w:rPr>
        <w:t xml:space="preserve"> propia </w:t>
      </w:r>
      <w:r w:rsidR="00796318" w:rsidRPr="007E291B">
        <w:rPr>
          <w:lang w:val="es-ES_tradnl"/>
        </w:rPr>
        <w:t xml:space="preserve">de los </w:t>
      </w:r>
      <w:r w:rsidRPr="007E291B">
        <w:rPr>
          <w:lang w:val="es-ES_tradnl"/>
        </w:rPr>
        <w:t>conceptos</w:t>
      </w:r>
      <w:r w:rsidR="00796318" w:rsidRPr="007E291B">
        <w:rPr>
          <w:lang w:val="es-ES_tradnl"/>
        </w:rPr>
        <w:t xml:space="preserve"> bases</w:t>
      </w:r>
      <w:r w:rsidR="00200145" w:rsidRPr="007E291B">
        <w:rPr>
          <w:lang w:val="es-ES_tradnl"/>
        </w:rPr>
        <w:t>. En este sentido el método será inductivo, con el desarrollo de nuevos conceptos basados en la</w:t>
      </w:r>
      <w:r w:rsidR="00D9402B" w:rsidRPr="007E291B">
        <w:rPr>
          <w:lang w:val="es-ES_tradnl"/>
        </w:rPr>
        <w:t>s</w:t>
      </w:r>
      <w:r w:rsidR="00200145" w:rsidRPr="007E291B">
        <w:rPr>
          <w:lang w:val="es-ES_tradnl"/>
        </w:rPr>
        <w:t xml:space="preserve"> </w:t>
      </w:r>
      <w:r w:rsidR="00D9402B" w:rsidRPr="007E291B">
        <w:rPr>
          <w:lang w:val="es-ES_tradnl"/>
        </w:rPr>
        <w:t>experiencias expuesta</w:t>
      </w:r>
      <w:r w:rsidR="00200145" w:rsidRPr="007E291B">
        <w:rPr>
          <w:lang w:val="es-ES_tradnl"/>
        </w:rPr>
        <w:t>s por</w:t>
      </w:r>
      <w:r w:rsidR="001E386E">
        <w:rPr>
          <w:lang w:val="es-ES_tradnl"/>
        </w:rPr>
        <w:t xml:space="preserve"> los</w:t>
      </w:r>
      <w:r w:rsidR="00200145" w:rsidRPr="007E291B">
        <w:rPr>
          <w:lang w:val="es-ES_tradnl"/>
        </w:rPr>
        <w:t xml:space="preserve"> inmigrantes venezolanos</w:t>
      </w:r>
      <w:r w:rsidR="001E386E">
        <w:rPr>
          <w:lang w:val="es-ES_tradnl"/>
        </w:rPr>
        <w:t xml:space="preserve"> entrevistados</w:t>
      </w:r>
      <w:r w:rsidR="00200145" w:rsidRPr="007E291B">
        <w:rPr>
          <w:lang w:val="es-ES_tradnl"/>
        </w:rPr>
        <w:t>.</w:t>
      </w:r>
    </w:p>
    <w:p w14:paraId="7604C3C2" w14:textId="2777AA25" w:rsidR="00AA6651" w:rsidRPr="007E291B" w:rsidRDefault="00AA6651">
      <w:pPr>
        <w:spacing w:after="120"/>
        <w:rPr>
          <w:lang w:val="es-ES_tradnl"/>
        </w:rPr>
      </w:pPr>
      <w:r w:rsidRPr="007E291B">
        <w:rPr>
          <w:lang w:val="es-ES_tradnl"/>
        </w:rPr>
        <w:t>Para e</w:t>
      </w:r>
      <w:r w:rsidR="00263B17">
        <w:rPr>
          <w:lang w:val="es-ES_tradnl"/>
        </w:rPr>
        <w:t>l trabajo de campo se seguirán lo</w:t>
      </w:r>
      <w:r w:rsidRPr="007E291B">
        <w:rPr>
          <w:lang w:val="es-ES_tradnl"/>
        </w:rPr>
        <w:t xml:space="preserve">s siguientes </w:t>
      </w:r>
      <w:r w:rsidR="00263B17">
        <w:rPr>
          <w:lang w:val="es-ES_tradnl"/>
        </w:rPr>
        <w:t>métodos (sujeto</w:t>
      </w:r>
      <w:r w:rsidRPr="007E291B">
        <w:rPr>
          <w:lang w:val="es-ES_tradnl"/>
        </w:rPr>
        <w:t>s a modificación):</w:t>
      </w:r>
    </w:p>
    <w:p w14:paraId="574CC368" w14:textId="40B4E006" w:rsidR="00AA6651" w:rsidRPr="007E291B" w:rsidRDefault="00AA6651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 w:rsidRPr="007E291B">
        <w:rPr>
          <w:lang w:val="es-ES_tradnl"/>
        </w:rPr>
        <w:t>Elaborar fichas con aspectos a incluir en las entrevistas</w:t>
      </w:r>
    </w:p>
    <w:p w14:paraId="6009E0A0" w14:textId="1C47A741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t>Visita a</w:t>
      </w:r>
      <w:r w:rsidR="00AA6651" w:rsidRPr="007E291B">
        <w:rPr>
          <w:lang w:val="es-ES_tradnl"/>
        </w:rPr>
        <w:t xml:space="preserve"> la Embajada de Venezuela en Barcelona.</w:t>
      </w:r>
    </w:p>
    <w:p w14:paraId="7479B33F" w14:textId="6BD49E2B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t>Visita a</w:t>
      </w:r>
      <w:r w:rsidR="00AA6651" w:rsidRPr="007E291B">
        <w:rPr>
          <w:lang w:val="es-ES_tradnl"/>
        </w:rPr>
        <w:t xml:space="preserve"> </w:t>
      </w:r>
      <w:r w:rsidR="00AA6651" w:rsidRPr="001E386E">
        <w:rPr>
          <w:i/>
          <w:lang w:val="es-ES_tradnl"/>
        </w:rPr>
        <w:t>Valencia Acoge</w:t>
      </w:r>
      <w:r w:rsidR="00AA6651" w:rsidRPr="007E291B">
        <w:rPr>
          <w:lang w:val="es-ES_tradnl"/>
        </w:rPr>
        <w:t>, organización no gubernamental encargada de acoger y apoyar a los migrantes</w:t>
      </w:r>
      <w:r w:rsidR="00F60802" w:rsidRPr="007E291B">
        <w:rPr>
          <w:lang w:val="es-ES_tradnl"/>
        </w:rPr>
        <w:t>, para solicitar información en relación a situación de Venezolanos en Valencia.</w:t>
      </w:r>
    </w:p>
    <w:p w14:paraId="0AC3BF3F" w14:textId="57061D81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lastRenderedPageBreak/>
        <w:t>Uso de</w:t>
      </w:r>
      <w:r w:rsidR="004268DD" w:rsidRPr="007E291B">
        <w:rPr>
          <w:lang w:val="es-ES_tradnl"/>
        </w:rPr>
        <w:t xml:space="preserve"> redes sociales para c</w:t>
      </w:r>
      <w:r w:rsidR="00F60802" w:rsidRPr="007E291B">
        <w:rPr>
          <w:lang w:val="es-ES_tradnl"/>
        </w:rPr>
        <w:t>ontactar grupos organizados de venezolanos en Valencia.</w:t>
      </w:r>
    </w:p>
    <w:p w14:paraId="27D1B2FC" w14:textId="77777777" w:rsidR="008B197E" w:rsidRPr="007E291B" w:rsidRDefault="008B197E">
      <w:pPr>
        <w:pStyle w:val="BodyTextIndent"/>
        <w:ind w:firstLine="0"/>
        <w:rPr>
          <w:lang w:val="es-ES_tradnl"/>
        </w:rPr>
      </w:pPr>
    </w:p>
    <w:p w14:paraId="32CC3DB9" w14:textId="203EC842" w:rsidR="008B197E" w:rsidRDefault="00AF40F3" w:rsidP="00953350">
      <w:pPr>
        <w:pStyle w:val="Heading1"/>
        <w:spacing w:before="0"/>
        <w:rPr>
          <w:lang w:val="es-ES_tradnl"/>
        </w:rPr>
      </w:pPr>
      <w:r w:rsidRPr="007E291B">
        <w:rPr>
          <w:lang w:val="es-ES_tradnl"/>
        </w:rPr>
        <w:t>Antecedentes y estado actual de</w:t>
      </w:r>
      <w:r w:rsidR="00BF7084" w:rsidRPr="007E291B">
        <w:rPr>
          <w:lang w:val="es-ES_tradnl"/>
        </w:rPr>
        <w:t>l tema</w:t>
      </w:r>
    </w:p>
    <w:p w14:paraId="4415E5C8" w14:textId="727A9561" w:rsidR="00671EBC" w:rsidRDefault="007D0AA4" w:rsidP="00953350">
      <w:pPr>
        <w:spacing w:after="0"/>
        <w:rPr>
          <w:lang w:val="es-ES_tradnl"/>
        </w:rPr>
      </w:pPr>
      <w:r>
        <w:rPr>
          <w:lang w:val="es-ES_tradnl"/>
        </w:rPr>
        <w:t>Dada la di</w:t>
      </w:r>
      <w:r w:rsidR="008C1E8C">
        <w:rPr>
          <w:lang w:val="es-ES_tradnl"/>
        </w:rPr>
        <w:t>ferencia</w:t>
      </w:r>
      <w:r>
        <w:rPr>
          <w:lang w:val="es-ES_tradnl"/>
        </w:rPr>
        <w:t xml:space="preserve"> </w:t>
      </w:r>
      <w:r w:rsidR="008C1E8C">
        <w:rPr>
          <w:lang w:val="es-ES_tradnl"/>
        </w:rPr>
        <w:t>entre las</w:t>
      </w:r>
      <w:r>
        <w:rPr>
          <w:lang w:val="es-ES_tradnl"/>
        </w:rPr>
        <w:t xml:space="preserve"> fuentes de donde se extrajeron los referentes</w:t>
      </w:r>
      <w:r w:rsidR="008C1E8C">
        <w:rPr>
          <w:lang w:val="es-ES_tradnl"/>
        </w:rPr>
        <w:t>, éstos</w:t>
      </w:r>
      <w:r>
        <w:rPr>
          <w:lang w:val="es-ES_tradnl"/>
        </w:rPr>
        <w:t xml:space="preserve"> </w:t>
      </w:r>
      <w:r w:rsidR="00671EBC">
        <w:rPr>
          <w:lang w:val="es-ES_tradnl"/>
        </w:rPr>
        <w:t>se han clasificado en: Conceptuales, Artísticos y Académicos.</w:t>
      </w:r>
    </w:p>
    <w:p w14:paraId="1E6D8AE7" w14:textId="77777777" w:rsidR="00671EBC" w:rsidRDefault="00671EBC" w:rsidP="00953350">
      <w:pPr>
        <w:spacing w:after="0"/>
        <w:rPr>
          <w:lang w:val="es-ES_tradnl"/>
        </w:rPr>
      </w:pPr>
    </w:p>
    <w:p w14:paraId="343F9DA3" w14:textId="79B116E5" w:rsidR="00953350" w:rsidRPr="007E291B" w:rsidRDefault="00953350" w:rsidP="00953350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 xml:space="preserve">4.1. Referentes </w:t>
      </w:r>
      <w:r w:rsidR="00052A53">
        <w:rPr>
          <w:b/>
          <w:sz w:val="24"/>
          <w:szCs w:val="24"/>
          <w:lang w:val="es-ES_tradnl"/>
        </w:rPr>
        <w:t>C</w:t>
      </w:r>
      <w:r w:rsidR="002211F5">
        <w:rPr>
          <w:b/>
          <w:sz w:val="24"/>
          <w:szCs w:val="24"/>
          <w:lang w:val="es-ES_tradnl"/>
        </w:rPr>
        <w:t>onceptuales</w:t>
      </w:r>
    </w:p>
    <w:p w14:paraId="1AECA803" w14:textId="2A6B6B19" w:rsidR="00AC4A85" w:rsidRPr="009F1408" w:rsidRDefault="00AC4A85" w:rsidP="009F1408">
      <w:pPr>
        <w:rPr>
          <w:szCs w:val="18"/>
          <w:lang w:val="es-ES_tradnl"/>
        </w:rPr>
      </w:pPr>
      <w:proofErr w:type="spellStart"/>
      <w:r>
        <w:rPr>
          <w:i/>
          <w:szCs w:val="18"/>
          <w:lang w:val="es-ES_tradnl"/>
        </w:rPr>
        <w:t>Iain</w:t>
      </w:r>
      <w:proofErr w:type="spellEnd"/>
      <w:r>
        <w:rPr>
          <w:i/>
          <w:szCs w:val="18"/>
          <w:lang w:val="es-ES_tradnl"/>
        </w:rPr>
        <w:t xml:space="preserve"> </w:t>
      </w:r>
      <w:proofErr w:type="spellStart"/>
      <w:r>
        <w:rPr>
          <w:i/>
          <w:szCs w:val="18"/>
          <w:lang w:val="es-ES_tradnl"/>
        </w:rPr>
        <w:t>Chambers</w:t>
      </w:r>
      <w:proofErr w:type="spellEnd"/>
      <w:r>
        <w:rPr>
          <w:i/>
          <w:szCs w:val="18"/>
          <w:lang w:val="es-ES_tradnl"/>
        </w:rPr>
        <w:t xml:space="preserve">: </w:t>
      </w:r>
      <w:r>
        <w:rPr>
          <w:szCs w:val="18"/>
          <w:lang w:val="es-ES_tradnl"/>
        </w:rPr>
        <w:t>Profesor de Estudios culturales y poscoloniales de la Universidad Oriental de Nápo</w:t>
      </w:r>
      <w:r w:rsidR="00F7666C">
        <w:rPr>
          <w:szCs w:val="18"/>
          <w:lang w:val="es-ES_tradnl"/>
        </w:rPr>
        <w:t>les, mayormente conocido por su trabajo interdisciplinario e intercultural en la música. Este autor define el concepto de migración como: “movimiento en el que el lugar de partida y el punto de llegada no son inmutables ni seguros. Exige vivir en lenguas, historias e identidades que están sometidas a una constante mutación”.</w:t>
      </w:r>
      <w:r w:rsidR="00F7666C" w:rsidRPr="00F7666C">
        <w:rPr>
          <w:rFonts w:ascii="Arial" w:hAnsi="Arial"/>
          <w:color w:val="000000"/>
          <w:shd w:val="clear" w:color="auto" w:fill="FFFFFF"/>
        </w:rPr>
        <w:t xml:space="preserve"> </w:t>
      </w:r>
      <w:r w:rsidR="00F7666C" w:rsidRPr="00F7666C">
        <w:rPr>
          <w:color w:val="000000"/>
          <w:szCs w:val="18"/>
          <w:shd w:val="clear" w:color="auto" w:fill="FFFFFF"/>
          <w:lang w:val="es-ES_tradnl"/>
        </w:rPr>
        <w:t>CHAMBERS</w:t>
      </w:r>
      <w:r w:rsidR="00F7666C">
        <w:rPr>
          <w:color w:val="000000"/>
          <w:szCs w:val="18"/>
          <w:shd w:val="clear" w:color="auto" w:fill="FFFFFF"/>
          <w:lang w:val="es-ES_tradnl"/>
        </w:rPr>
        <w:t xml:space="preserve"> </w:t>
      </w:r>
      <w:proofErr w:type="spellStart"/>
      <w:r w:rsidR="00F7666C" w:rsidRPr="00F7666C">
        <w:rPr>
          <w:color w:val="000000"/>
          <w:szCs w:val="18"/>
          <w:shd w:val="clear" w:color="auto" w:fill="FFFFFF"/>
          <w:lang w:val="es-ES_tradnl"/>
        </w:rPr>
        <w:t>I</w:t>
      </w:r>
      <w:r w:rsidR="00F7666C">
        <w:rPr>
          <w:color w:val="000000"/>
          <w:szCs w:val="18"/>
          <w:shd w:val="clear" w:color="auto" w:fill="FFFFFF"/>
          <w:lang w:val="es-ES_tradnl"/>
        </w:rPr>
        <w:t>ain</w:t>
      </w:r>
      <w:proofErr w:type="spellEnd"/>
      <w:r w:rsidR="00F7666C" w:rsidRPr="00F7666C">
        <w:rPr>
          <w:color w:val="000000"/>
          <w:szCs w:val="18"/>
          <w:shd w:val="clear" w:color="auto" w:fill="FFFFFF"/>
          <w:lang w:val="es-ES_tradnl"/>
        </w:rPr>
        <w:t>; 1994: P. 37</w:t>
      </w:r>
      <w:r w:rsidR="00F7666C">
        <w:rPr>
          <w:color w:val="000000"/>
          <w:szCs w:val="18"/>
          <w:shd w:val="clear" w:color="auto" w:fill="FFFFFF"/>
          <w:lang w:val="es-ES_tradnl"/>
        </w:rPr>
        <w:t>.</w:t>
      </w:r>
    </w:p>
    <w:p w14:paraId="66C94923" w14:textId="481385BA" w:rsidR="00D46624" w:rsidRPr="00E2415E" w:rsidRDefault="00965462" w:rsidP="002E6C99">
      <w:pPr>
        <w:spacing w:after="0"/>
        <w:rPr>
          <w:rFonts w:ascii="Times" w:hAnsi="Times" w:cs="Times"/>
          <w:sz w:val="24"/>
          <w:szCs w:val="24"/>
          <w:lang w:val="es-ES_tradnl"/>
        </w:rPr>
      </w:pPr>
      <w:r>
        <w:rPr>
          <w:i/>
          <w:szCs w:val="18"/>
          <w:lang w:val="es-ES_tradnl"/>
        </w:rPr>
        <w:t xml:space="preserve">Néstor García </w:t>
      </w:r>
      <w:proofErr w:type="spellStart"/>
      <w:r>
        <w:rPr>
          <w:i/>
          <w:szCs w:val="18"/>
          <w:lang w:val="es-ES_tradnl"/>
        </w:rPr>
        <w:t>Canclini</w:t>
      </w:r>
      <w:proofErr w:type="spellEnd"/>
      <w:r w:rsidR="00052A53" w:rsidRPr="006E407E">
        <w:rPr>
          <w:i/>
          <w:szCs w:val="18"/>
          <w:lang w:val="es-ES_tradnl"/>
        </w:rPr>
        <w:t>:</w:t>
      </w:r>
      <w:r w:rsidR="002211F5">
        <w:rPr>
          <w:i/>
          <w:sz w:val="22"/>
          <w:szCs w:val="22"/>
          <w:lang w:val="es-ES_tradnl"/>
        </w:rPr>
        <w:t xml:space="preserve"> </w:t>
      </w:r>
      <w:r w:rsidR="00C05364">
        <w:rPr>
          <w:szCs w:val="18"/>
          <w:lang w:val="es-ES_tradnl"/>
        </w:rPr>
        <w:t xml:space="preserve">Este autor incluye aspectos muy interesantes dentro del concepto de migración, destacando que </w:t>
      </w:r>
      <w:r w:rsidR="00846233">
        <w:rPr>
          <w:szCs w:val="18"/>
          <w:lang w:val="es-ES_tradnl"/>
        </w:rPr>
        <w:t xml:space="preserve">ésta </w:t>
      </w:r>
      <w:r w:rsidR="00C05364">
        <w:rPr>
          <w:szCs w:val="18"/>
          <w:lang w:val="es-ES_tradnl"/>
        </w:rPr>
        <w:t xml:space="preserve">no sólo se refiere a un desplazamiento geográfico de un individuo o grupo de individuos, si no también al desplazamiento de ideas, cultura y experiencias. </w:t>
      </w:r>
      <w:r w:rsidR="00972698">
        <w:rPr>
          <w:szCs w:val="18"/>
          <w:lang w:val="es-ES_tradnl"/>
        </w:rPr>
        <w:t xml:space="preserve">Tales aspectos nos ofrecen </w:t>
      </w:r>
      <w:r w:rsidR="00134BBB">
        <w:rPr>
          <w:szCs w:val="18"/>
          <w:lang w:val="es-ES_tradnl"/>
        </w:rPr>
        <w:t>una nueva forma de comprender y repensar al mundo a través de estos personaje</w:t>
      </w:r>
      <w:r w:rsidR="002E6C99">
        <w:rPr>
          <w:szCs w:val="18"/>
          <w:lang w:val="es-ES_tradnl"/>
        </w:rPr>
        <w:t>s (migrantes) hasta ahora exclui</w:t>
      </w:r>
      <w:r w:rsidR="00134BBB">
        <w:rPr>
          <w:szCs w:val="18"/>
          <w:lang w:val="es-ES_tradnl"/>
        </w:rPr>
        <w:t>dos.</w:t>
      </w:r>
      <w:r w:rsidR="00C30ECF">
        <w:rPr>
          <w:szCs w:val="18"/>
          <w:lang w:val="es-ES_tradnl"/>
        </w:rPr>
        <w:t xml:space="preserve"> Culturas Híbridas 1989</w:t>
      </w:r>
      <w:r w:rsidR="00DB6D38">
        <w:rPr>
          <w:szCs w:val="18"/>
          <w:lang w:val="es-ES_tradnl"/>
        </w:rPr>
        <w:t>. 391p.</w:t>
      </w:r>
    </w:p>
    <w:p w14:paraId="4B506897" w14:textId="77777777" w:rsidR="00D46624" w:rsidRPr="007E291B" w:rsidRDefault="00D46624" w:rsidP="00D46624">
      <w:pPr>
        <w:widowControl w:val="0"/>
        <w:autoSpaceDE w:val="0"/>
        <w:autoSpaceDN w:val="0"/>
        <w:adjustRightInd w:val="0"/>
        <w:spacing w:after="0"/>
        <w:ind w:left="720"/>
        <w:rPr>
          <w:szCs w:val="18"/>
          <w:lang w:val="es-ES_tradnl"/>
        </w:rPr>
      </w:pPr>
    </w:p>
    <w:p w14:paraId="0A6AC1CC" w14:textId="3F122EC3" w:rsidR="00A4241C" w:rsidRPr="00052A53" w:rsidRDefault="00052A53" w:rsidP="009D1514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es-ES_tradnl"/>
        </w:rPr>
      </w:pPr>
      <w:r w:rsidRPr="00052A53">
        <w:rPr>
          <w:b/>
          <w:sz w:val="24"/>
          <w:szCs w:val="24"/>
          <w:lang w:val="es-ES_tradnl"/>
        </w:rPr>
        <w:t>4.2.</w:t>
      </w:r>
      <w:r w:rsidR="00A4241C" w:rsidRPr="00052A53">
        <w:rPr>
          <w:b/>
          <w:sz w:val="24"/>
          <w:szCs w:val="24"/>
          <w:lang w:val="es-ES_tradnl"/>
        </w:rPr>
        <w:t xml:space="preserve"> Referentes Artísticos</w:t>
      </w:r>
    </w:p>
    <w:p w14:paraId="089D3F77" w14:textId="1E900428" w:rsidR="00A4241C" w:rsidRPr="007E291B" w:rsidRDefault="00A227B0" w:rsidP="00A3634A">
      <w:pPr>
        <w:widowControl w:val="0"/>
        <w:autoSpaceDE w:val="0"/>
        <w:autoSpaceDN w:val="0"/>
        <w:adjustRightInd w:val="0"/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- </w:t>
      </w:r>
      <w:proofErr w:type="spellStart"/>
      <w:r w:rsidR="009D1514" w:rsidRPr="007E291B">
        <w:rPr>
          <w:szCs w:val="18"/>
          <w:lang w:val="es-ES_tradnl"/>
        </w:rPr>
        <w:t>Dipna</w:t>
      </w:r>
      <w:proofErr w:type="spellEnd"/>
      <w:r w:rsidR="009D1514" w:rsidRPr="007E291B">
        <w:rPr>
          <w:szCs w:val="18"/>
          <w:lang w:val="es-ES_tradnl"/>
        </w:rPr>
        <w:t xml:space="preserve"> </w:t>
      </w:r>
      <w:proofErr w:type="spellStart"/>
      <w:r w:rsidR="009D1514" w:rsidRPr="007E291B">
        <w:rPr>
          <w:szCs w:val="18"/>
          <w:lang w:val="es-ES_tradnl"/>
        </w:rPr>
        <w:t>Horra´s</w:t>
      </w:r>
      <w:proofErr w:type="spellEnd"/>
      <w:r w:rsidR="009D1514" w:rsidRPr="007E291B">
        <w:rPr>
          <w:szCs w:val="18"/>
          <w:lang w:val="es-ES_tradnl"/>
        </w:rPr>
        <w:t xml:space="preserve"> </w:t>
      </w:r>
      <w:proofErr w:type="spellStart"/>
      <w:r w:rsidR="009D1514" w:rsidRPr="007E291B">
        <w:rPr>
          <w:szCs w:val="18"/>
          <w:lang w:val="es-ES_tradnl"/>
        </w:rPr>
        <w:t>Avaaz</w:t>
      </w:r>
      <w:proofErr w:type="spellEnd"/>
      <w:r w:rsidR="009D1514" w:rsidRPr="007E291B">
        <w:rPr>
          <w:szCs w:val="18"/>
          <w:lang w:val="es-ES_tradnl"/>
        </w:rPr>
        <w:t xml:space="preserve">: </w:t>
      </w:r>
      <w:r w:rsidR="00A95E84" w:rsidRPr="007E291B">
        <w:rPr>
          <w:szCs w:val="18"/>
          <w:lang w:val="es-ES_tradnl"/>
        </w:rPr>
        <w:t xml:space="preserve">En su trabajo </w:t>
      </w:r>
      <w:proofErr w:type="spellStart"/>
      <w:r w:rsidR="003F161C" w:rsidRPr="001E386E">
        <w:rPr>
          <w:i/>
          <w:szCs w:val="18"/>
          <w:lang w:val="es-ES_tradnl"/>
        </w:rPr>
        <w:t>The</w:t>
      </w:r>
      <w:proofErr w:type="spellEnd"/>
      <w:r w:rsidR="003F161C" w:rsidRPr="001E386E">
        <w:rPr>
          <w:i/>
          <w:szCs w:val="18"/>
          <w:lang w:val="es-ES_tradnl"/>
        </w:rPr>
        <w:t xml:space="preserve"> </w:t>
      </w:r>
      <w:proofErr w:type="spellStart"/>
      <w:r w:rsidR="003F161C" w:rsidRPr="001E386E">
        <w:rPr>
          <w:i/>
          <w:szCs w:val="18"/>
          <w:lang w:val="es-ES_tradnl"/>
        </w:rPr>
        <w:t>Migra</w:t>
      </w:r>
      <w:r w:rsidR="009D1514" w:rsidRPr="001E386E">
        <w:rPr>
          <w:i/>
          <w:szCs w:val="18"/>
          <w:lang w:val="es-ES_tradnl"/>
        </w:rPr>
        <w:t>ting</w:t>
      </w:r>
      <w:proofErr w:type="spellEnd"/>
      <w:r w:rsidR="009D1514" w:rsidRPr="001E386E">
        <w:rPr>
          <w:i/>
          <w:szCs w:val="18"/>
          <w:lang w:val="es-ES_tradnl"/>
        </w:rPr>
        <w:t xml:space="preserve"> </w:t>
      </w:r>
      <w:proofErr w:type="spellStart"/>
      <w:r w:rsidR="009D1514" w:rsidRPr="001E386E">
        <w:rPr>
          <w:i/>
          <w:szCs w:val="18"/>
          <w:lang w:val="es-ES_tradnl"/>
        </w:rPr>
        <w:t>Sound</w:t>
      </w:r>
      <w:proofErr w:type="spellEnd"/>
      <w:r w:rsidR="009D1514" w:rsidRPr="001E386E">
        <w:rPr>
          <w:i/>
          <w:szCs w:val="18"/>
          <w:lang w:val="es-ES_tradnl"/>
        </w:rPr>
        <w:t xml:space="preserve"> </w:t>
      </w:r>
      <w:proofErr w:type="spellStart"/>
      <w:r w:rsidR="009D1514" w:rsidRPr="001E386E">
        <w:rPr>
          <w:i/>
          <w:szCs w:val="18"/>
          <w:lang w:val="es-ES_tradnl"/>
        </w:rPr>
        <w:t>Scape</w:t>
      </w:r>
      <w:proofErr w:type="spellEnd"/>
      <w:r w:rsidR="00A95E84" w:rsidRPr="007E291B">
        <w:rPr>
          <w:szCs w:val="18"/>
          <w:lang w:val="es-ES_tradnl"/>
        </w:rPr>
        <w:t xml:space="preserve"> esta artista sonora utiliza grabaciones de campo y de voz para crear ambientes sonoros que presentan un sentido de ubicación y desplazamiento al mismo tiempo. En este trabajo se </w:t>
      </w:r>
      <w:r w:rsidR="00846233">
        <w:rPr>
          <w:szCs w:val="18"/>
          <w:lang w:val="es-ES_tradnl"/>
        </w:rPr>
        <w:t>aprecia</w:t>
      </w:r>
      <w:r w:rsidR="00A95E84" w:rsidRPr="007E291B">
        <w:rPr>
          <w:szCs w:val="18"/>
          <w:lang w:val="es-ES_tradnl"/>
        </w:rPr>
        <w:t xml:space="preserve"> una narración sonora de la migración de esta artista desde la India hasta África y luego a Canadá.</w:t>
      </w:r>
    </w:p>
    <w:p w14:paraId="723A605A" w14:textId="77777777" w:rsidR="00FD23D2" w:rsidRDefault="00781FFF" w:rsidP="00AF7750">
      <w:pPr>
        <w:keepNext/>
        <w:widowControl w:val="0"/>
        <w:autoSpaceDE w:val="0"/>
        <w:autoSpaceDN w:val="0"/>
        <w:adjustRightInd w:val="0"/>
        <w:spacing w:after="120"/>
        <w:ind w:left="709"/>
      </w:pPr>
      <w:r w:rsidRPr="007E291B">
        <w:rPr>
          <w:noProof/>
          <w:szCs w:val="18"/>
        </w:rPr>
        <w:drawing>
          <wp:inline distT="0" distB="0" distL="0" distR="0" wp14:anchorId="4659A1AB" wp14:editId="1EF0D37C">
            <wp:extent cx="2299335" cy="15040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igrantingSoundSca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40" cy="15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ACC8" w14:textId="0349BD5C" w:rsidR="00FD23D2" w:rsidRDefault="00FD23D2" w:rsidP="00AF7750">
      <w:pPr>
        <w:pStyle w:val="Caption"/>
        <w:ind w:left="709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1</w:t>
      </w:r>
      <w:r w:rsidRPr="00FD23D2">
        <w:rPr>
          <w:sz w:val="16"/>
          <w:szCs w:val="16"/>
        </w:rPr>
        <w:fldChar w:fldCharType="end"/>
      </w:r>
      <w:r w:rsidR="00C6620F">
        <w:rPr>
          <w:sz w:val="16"/>
          <w:szCs w:val="16"/>
        </w:rPr>
        <w:t>.</w:t>
      </w:r>
      <w:proofErr w:type="gramEnd"/>
      <w:r w:rsidR="00C6620F">
        <w:rPr>
          <w:sz w:val="16"/>
          <w:szCs w:val="16"/>
        </w:rPr>
        <w:t xml:space="preserve"> </w:t>
      </w:r>
      <w:proofErr w:type="spellStart"/>
      <w:r w:rsidR="00C6620F" w:rsidRPr="00DF52AD">
        <w:rPr>
          <w:i/>
          <w:sz w:val="16"/>
          <w:szCs w:val="16"/>
          <w:lang w:val="es-ES_tradnl"/>
        </w:rPr>
        <w:t>The</w:t>
      </w:r>
      <w:proofErr w:type="spellEnd"/>
      <w:r w:rsidR="00C6620F" w:rsidRPr="00DF52AD">
        <w:rPr>
          <w:i/>
          <w:sz w:val="16"/>
          <w:szCs w:val="16"/>
          <w:lang w:val="es-ES_tradnl"/>
        </w:rPr>
        <w:t xml:space="preserve"> </w:t>
      </w:r>
      <w:proofErr w:type="spellStart"/>
      <w:r w:rsidR="00C6620F" w:rsidRPr="00DF52AD">
        <w:rPr>
          <w:i/>
          <w:sz w:val="16"/>
          <w:szCs w:val="16"/>
          <w:lang w:val="es-ES_tradnl"/>
        </w:rPr>
        <w:t>Migrating</w:t>
      </w:r>
      <w:proofErr w:type="spellEnd"/>
      <w:r w:rsidR="00C6620F" w:rsidRPr="00DF52AD">
        <w:rPr>
          <w:i/>
          <w:sz w:val="16"/>
          <w:szCs w:val="16"/>
          <w:lang w:val="es-ES_tradnl"/>
        </w:rPr>
        <w:t xml:space="preserve"> </w:t>
      </w:r>
      <w:proofErr w:type="spellStart"/>
      <w:r w:rsidR="00C6620F" w:rsidRPr="00DF52AD">
        <w:rPr>
          <w:i/>
          <w:sz w:val="16"/>
          <w:szCs w:val="16"/>
          <w:lang w:val="es-ES_tradnl"/>
        </w:rPr>
        <w:t>Sound</w:t>
      </w:r>
      <w:proofErr w:type="spellEnd"/>
      <w:r w:rsidR="00C6620F" w:rsidRPr="00DF52AD">
        <w:rPr>
          <w:i/>
          <w:sz w:val="16"/>
          <w:szCs w:val="16"/>
          <w:lang w:val="es-ES_tradnl"/>
        </w:rPr>
        <w:t xml:space="preserve"> </w:t>
      </w:r>
      <w:proofErr w:type="spellStart"/>
      <w:r w:rsidR="00C6620F" w:rsidRPr="00DF52AD">
        <w:rPr>
          <w:i/>
          <w:sz w:val="16"/>
          <w:szCs w:val="16"/>
          <w:lang w:val="es-ES_tradnl"/>
        </w:rPr>
        <w:t>Scape</w:t>
      </w:r>
      <w:proofErr w:type="spellEnd"/>
    </w:p>
    <w:p w14:paraId="15FC4568" w14:textId="77777777" w:rsidR="00846233" w:rsidRPr="00846233" w:rsidRDefault="00846233" w:rsidP="00846233"/>
    <w:p w14:paraId="46641136" w14:textId="6AB3AF98" w:rsidR="000E0A9E" w:rsidRPr="007E291B" w:rsidRDefault="000E0A9E" w:rsidP="000E0A9E">
      <w:pPr>
        <w:widowControl w:val="0"/>
        <w:autoSpaceDE w:val="0"/>
        <w:autoSpaceDN w:val="0"/>
        <w:adjustRightInd w:val="0"/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- Mauricio Díaz y Walter </w:t>
      </w:r>
      <w:proofErr w:type="spellStart"/>
      <w:r w:rsidRPr="007E291B">
        <w:rPr>
          <w:szCs w:val="18"/>
          <w:lang w:val="es-ES_tradnl"/>
        </w:rPr>
        <w:t>Riedweg</w:t>
      </w:r>
      <w:proofErr w:type="spellEnd"/>
      <w:r w:rsidRPr="007E291B">
        <w:rPr>
          <w:szCs w:val="18"/>
          <w:lang w:val="es-ES_tradnl"/>
        </w:rPr>
        <w:t xml:space="preserve">: </w:t>
      </w:r>
      <w:proofErr w:type="spellStart"/>
      <w:r w:rsidRPr="007E291B">
        <w:rPr>
          <w:i/>
          <w:szCs w:val="18"/>
          <w:lang w:val="es-ES_tradnl"/>
        </w:rPr>
        <w:t>Inside</w:t>
      </w:r>
      <w:proofErr w:type="spellEnd"/>
      <w:r w:rsidRPr="007E291B">
        <w:rPr>
          <w:i/>
          <w:szCs w:val="18"/>
          <w:lang w:val="es-ES_tradnl"/>
        </w:rPr>
        <w:t xml:space="preserve"> </w:t>
      </w:r>
      <w:r w:rsidR="009825BF" w:rsidRPr="007E291B">
        <w:rPr>
          <w:i/>
          <w:szCs w:val="18"/>
          <w:lang w:val="es-ES_tradnl"/>
        </w:rPr>
        <w:t xml:space="preserve">&amp; </w:t>
      </w:r>
      <w:proofErr w:type="spellStart"/>
      <w:r w:rsidR="009825BF" w:rsidRPr="007E291B">
        <w:rPr>
          <w:i/>
          <w:szCs w:val="18"/>
          <w:lang w:val="es-ES_tradnl"/>
        </w:rPr>
        <w:t>Outside</w:t>
      </w:r>
      <w:proofErr w:type="spellEnd"/>
      <w:r w:rsidR="009825BF" w:rsidRPr="007E291B">
        <w:rPr>
          <w:i/>
          <w:szCs w:val="18"/>
          <w:lang w:val="es-ES_tradnl"/>
        </w:rPr>
        <w:t xml:space="preserve"> </w:t>
      </w:r>
      <w:proofErr w:type="spellStart"/>
      <w:r w:rsidR="009825BF" w:rsidRPr="007E291B">
        <w:rPr>
          <w:i/>
          <w:szCs w:val="18"/>
          <w:lang w:val="es-ES_tradnl"/>
        </w:rPr>
        <w:t>the</w:t>
      </w:r>
      <w:proofErr w:type="spellEnd"/>
      <w:r w:rsidR="009825BF" w:rsidRPr="007E291B">
        <w:rPr>
          <w:i/>
          <w:szCs w:val="18"/>
          <w:lang w:val="es-ES_tradnl"/>
        </w:rPr>
        <w:t xml:space="preserve"> </w:t>
      </w:r>
      <w:proofErr w:type="spellStart"/>
      <w:r w:rsidR="009825BF" w:rsidRPr="007E291B">
        <w:rPr>
          <w:i/>
          <w:szCs w:val="18"/>
          <w:lang w:val="es-ES_tradnl"/>
        </w:rPr>
        <w:t>Tube</w:t>
      </w:r>
      <w:proofErr w:type="spellEnd"/>
      <w:r w:rsidR="001C6B75" w:rsidRPr="007E291B">
        <w:rPr>
          <w:szCs w:val="18"/>
          <w:lang w:val="es-ES_tradnl"/>
        </w:rPr>
        <w:t>. Mauricio y</w:t>
      </w:r>
      <w:r w:rsidR="009825BF" w:rsidRPr="007E291B">
        <w:rPr>
          <w:szCs w:val="18"/>
          <w:lang w:val="es-ES_tradnl"/>
        </w:rPr>
        <w:t xml:space="preserve"> Walter trabajan juntos en proyectos de arte que investigan la manera como las </w:t>
      </w:r>
      <w:r w:rsidR="001E386E">
        <w:rPr>
          <w:szCs w:val="18"/>
          <w:lang w:val="es-ES_tradnl"/>
        </w:rPr>
        <w:t>p</w:t>
      </w:r>
      <w:r w:rsidR="009825BF" w:rsidRPr="007E291B">
        <w:rPr>
          <w:szCs w:val="18"/>
          <w:lang w:val="es-ES_tradnl"/>
        </w:rPr>
        <w:t>sicologías privadas afectan el espacio público y viceversa</w:t>
      </w:r>
      <w:r w:rsidRPr="007E291B">
        <w:rPr>
          <w:szCs w:val="18"/>
          <w:lang w:val="es-ES_tradnl"/>
        </w:rPr>
        <w:t>.</w:t>
      </w:r>
      <w:r w:rsidR="00994C03" w:rsidRPr="007E291B">
        <w:rPr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Inside</w:t>
      </w:r>
      <w:proofErr w:type="spellEnd"/>
      <w:r w:rsidR="00994C03" w:rsidRPr="007E291B">
        <w:rPr>
          <w:i/>
          <w:szCs w:val="18"/>
          <w:lang w:val="es-ES_tradnl"/>
        </w:rPr>
        <w:t xml:space="preserve"> &amp; </w:t>
      </w:r>
      <w:proofErr w:type="spellStart"/>
      <w:r w:rsidR="00994C03" w:rsidRPr="007E291B">
        <w:rPr>
          <w:i/>
          <w:szCs w:val="18"/>
          <w:lang w:val="es-ES_tradnl"/>
        </w:rPr>
        <w:t>Outside</w:t>
      </w:r>
      <w:proofErr w:type="spellEnd"/>
      <w:r w:rsidR="00994C03" w:rsidRPr="007E291B">
        <w:rPr>
          <w:i/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the</w:t>
      </w:r>
      <w:proofErr w:type="spellEnd"/>
      <w:r w:rsidR="00994C03" w:rsidRPr="007E291B">
        <w:rPr>
          <w:i/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Tube</w:t>
      </w:r>
      <w:proofErr w:type="spellEnd"/>
      <w:r w:rsidR="00994C03" w:rsidRPr="007E291B">
        <w:rPr>
          <w:szCs w:val="18"/>
          <w:lang w:val="es-ES_tradnl"/>
        </w:rPr>
        <w:t xml:space="preserve"> es un</w:t>
      </w:r>
      <w:r w:rsidR="001C6B75" w:rsidRPr="007E291B">
        <w:rPr>
          <w:szCs w:val="18"/>
          <w:lang w:val="es-ES_tradnl"/>
        </w:rPr>
        <w:t>a</w:t>
      </w:r>
      <w:r w:rsidR="00994C03" w:rsidRPr="007E291B">
        <w:rPr>
          <w:szCs w:val="18"/>
          <w:lang w:val="es-ES_tradnl"/>
        </w:rPr>
        <w:t xml:space="preserve"> instalación sonora</w:t>
      </w:r>
      <w:r w:rsidR="002421FE" w:rsidRPr="007E291B">
        <w:rPr>
          <w:szCs w:val="18"/>
          <w:lang w:val="es-ES_tradnl"/>
        </w:rPr>
        <w:t>, ubicada en espacios públicos,</w:t>
      </w:r>
      <w:r w:rsidR="00994C03" w:rsidRPr="007E291B">
        <w:rPr>
          <w:szCs w:val="18"/>
          <w:lang w:val="es-ES_tradnl"/>
        </w:rPr>
        <w:t xml:space="preserve"> </w:t>
      </w:r>
      <w:r w:rsidR="001C6B75" w:rsidRPr="007E291B">
        <w:rPr>
          <w:szCs w:val="18"/>
          <w:lang w:val="es-ES_tradnl"/>
        </w:rPr>
        <w:t xml:space="preserve">que incluye </w:t>
      </w:r>
      <w:r w:rsidR="00994C03" w:rsidRPr="007E291B">
        <w:rPr>
          <w:szCs w:val="18"/>
          <w:lang w:val="es-ES_tradnl"/>
        </w:rPr>
        <w:t>una serie de relatos de inmigrantes</w:t>
      </w:r>
      <w:r w:rsidR="001C6B75" w:rsidRPr="007E291B">
        <w:rPr>
          <w:szCs w:val="18"/>
          <w:lang w:val="es-ES_tradnl"/>
        </w:rPr>
        <w:t xml:space="preserve"> cuya situación legal se encuentra en estudio, tiempo durante el cual permanecen totalmente desamparados y recluidos en zonas inhóspitas.</w:t>
      </w:r>
    </w:p>
    <w:p w14:paraId="623A0AA4" w14:textId="77777777" w:rsidR="00FD23D2" w:rsidRDefault="001C6B75" w:rsidP="00FD23D2">
      <w:pPr>
        <w:keepNext/>
        <w:widowControl w:val="0"/>
        <w:autoSpaceDE w:val="0"/>
        <w:autoSpaceDN w:val="0"/>
        <w:adjustRightInd w:val="0"/>
        <w:spacing w:after="120"/>
        <w:ind w:left="993"/>
      </w:pPr>
      <w:r w:rsidRPr="007E291B">
        <w:rPr>
          <w:noProof/>
          <w:szCs w:val="18"/>
        </w:rPr>
        <w:lastRenderedPageBreak/>
        <w:drawing>
          <wp:inline distT="0" distB="0" distL="0" distR="0" wp14:anchorId="08750E48" wp14:editId="40842A2D">
            <wp:extent cx="1595514" cy="212979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outsid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984" cy="21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82E5" w14:textId="5212ED00" w:rsidR="001C6B75" w:rsidRDefault="00FD23D2" w:rsidP="00FD23D2">
      <w:pPr>
        <w:pStyle w:val="Caption"/>
        <w:ind w:left="993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 w:rsidRPr="00C62577">
        <w:rPr>
          <w:i/>
          <w:lang w:val="es-ES_tradnl"/>
        </w:rPr>
        <w:t xml:space="preserve"> </w:t>
      </w:r>
      <w:proofErr w:type="spellStart"/>
      <w:r w:rsidR="00C62577" w:rsidRPr="007A1740">
        <w:rPr>
          <w:i/>
          <w:sz w:val="16"/>
          <w:szCs w:val="16"/>
          <w:lang w:val="es-ES_tradnl"/>
        </w:rPr>
        <w:t>Inside</w:t>
      </w:r>
      <w:proofErr w:type="spellEnd"/>
      <w:r w:rsidR="00C62577" w:rsidRPr="007A1740">
        <w:rPr>
          <w:i/>
          <w:sz w:val="16"/>
          <w:szCs w:val="16"/>
          <w:lang w:val="es-ES_tradnl"/>
        </w:rPr>
        <w:t xml:space="preserve"> &amp; </w:t>
      </w:r>
      <w:proofErr w:type="spellStart"/>
      <w:r w:rsidR="00C62577" w:rsidRPr="007A1740">
        <w:rPr>
          <w:i/>
          <w:sz w:val="16"/>
          <w:szCs w:val="16"/>
          <w:lang w:val="es-ES_tradnl"/>
        </w:rPr>
        <w:t>Outside</w:t>
      </w:r>
      <w:proofErr w:type="spellEnd"/>
      <w:r w:rsidR="00C62577" w:rsidRPr="007A1740">
        <w:rPr>
          <w:i/>
          <w:sz w:val="16"/>
          <w:szCs w:val="16"/>
          <w:lang w:val="es-ES_tradnl"/>
        </w:rPr>
        <w:t xml:space="preserve"> </w:t>
      </w:r>
      <w:proofErr w:type="spellStart"/>
      <w:r w:rsidR="00C62577" w:rsidRPr="007A1740">
        <w:rPr>
          <w:i/>
          <w:sz w:val="16"/>
          <w:szCs w:val="16"/>
          <w:lang w:val="es-ES_tradnl"/>
        </w:rPr>
        <w:t>the</w:t>
      </w:r>
      <w:proofErr w:type="spellEnd"/>
      <w:r w:rsidR="00C62577" w:rsidRPr="007A1740">
        <w:rPr>
          <w:i/>
          <w:sz w:val="16"/>
          <w:szCs w:val="16"/>
          <w:lang w:val="es-ES_tradnl"/>
        </w:rPr>
        <w:t xml:space="preserve"> </w:t>
      </w:r>
      <w:proofErr w:type="spellStart"/>
      <w:r w:rsidR="00C62577" w:rsidRPr="007A1740">
        <w:rPr>
          <w:i/>
          <w:sz w:val="16"/>
          <w:szCs w:val="16"/>
          <w:lang w:val="es-ES_tradnl"/>
        </w:rPr>
        <w:t>Tube</w:t>
      </w:r>
      <w:proofErr w:type="spellEnd"/>
    </w:p>
    <w:p w14:paraId="09FF5637" w14:textId="77777777" w:rsidR="00846233" w:rsidRPr="00846233" w:rsidRDefault="00846233" w:rsidP="00846233"/>
    <w:p w14:paraId="00ED3D8E" w14:textId="4FA3DF1F" w:rsidR="008716A1" w:rsidRPr="007E291B" w:rsidRDefault="008716A1" w:rsidP="002F1C41">
      <w:pPr>
        <w:rPr>
          <w:lang w:val="es-ES_tradnl"/>
        </w:rPr>
      </w:pPr>
      <w:r w:rsidRPr="007E291B">
        <w:rPr>
          <w:lang w:val="es-ES_tradnl"/>
        </w:rPr>
        <w:t xml:space="preserve">- Bruno </w:t>
      </w:r>
      <w:proofErr w:type="spellStart"/>
      <w:r w:rsidRPr="007E291B">
        <w:rPr>
          <w:lang w:val="es-ES_tradnl"/>
        </w:rPr>
        <w:t>Catalano</w:t>
      </w:r>
      <w:proofErr w:type="spellEnd"/>
      <w:r w:rsidRPr="007E291B">
        <w:rPr>
          <w:lang w:val="es-ES_tradnl"/>
        </w:rPr>
        <w:t xml:space="preserve">: Escultor. </w:t>
      </w:r>
      <w:r w:rsidRPr="007E291B">
        <w:rPr>
          <w:i/>
          <w:lang w:val="es-ES_tradnl"/>
        </w:rPr>
        <w:t>Serie Los Viajeros.</w:t>
      </w:r>
      <w:r w:rsidRPr="007E291B">
        <w:rPr>
          <w:lang w:val="es-ES_tradnl"/>
        </w:rPr>
        <w:t xml:space="preserve"> Trabajos que muestran</w:t>
      </w:r>
      <w:r w:rsidR="00CE271A" w:rsidRPr="007E291B">
        <w:rPr>
          <w:lang w:val="es-ES_tradnl"/>
        </w:rPr>
        <w:t xml:space="preserve"> literalmente como el</w:t>
      </w:r>
      <w:r w:rsidRPr="007E291B">
        <w:rPr>
          <w:lang w:val="es-ES_tradnl"/>
        </w:rPr>
        <w:t xml:space="preserve"> viajero va dejando </w:t>
      </w:r>
      <w:r w:rsidR="009A1358">
        <w:rPr>
          <w:lang w:val="es-ES_tradnl"/>
        </w:rPr>
        <w:t>parte de su ser en cada destino, aspecto que será contemplado a lo largo de este estudio.</w:t>
      </w:r>
    </w:p>
    <w:p w14:paraId="721ABB4D" w14:textId="77777777" w:rsidR="00FD23D2" w:rsidRDefault="006C5D96" w:rsidP="00FD23D2">
      <w:pPr>
        <w:keepNext/>
        <w:ind w:left="993"/>
      </w:pPr>
      <w:r w:rsidRPr="007E291B">
        <w:rPr>
          <w:noProof/>
        </w:rPr>
        <w:drawing>
          <wp:inline distT="0" distB="0" distL="0" distR="0" wp14:anchorId="6691E90F" wp14:editId="509C32A6">
            <wp:extent cx="1251585" cy="18773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ano-bruno133286409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75" cy="187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54EA" w14:textId="3B1B05CC" w:rsidR="00FD23D2" w:rsidRPr="00FD23D2" w:rsidRDefault="00FD23D2" w:rsidP="00FD23D2">
      <w:pPr>
        <w:pStyle w:val="Caption"/>
        <w:ind w:left="993"/>
        <w:jc w:val="both"/>
        <w:rPr>
          <w:sz w:val="16"/>
          <w:szCs w:val="16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3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>
        <w:rPr>
          <w:sz w:val="16"/>
          <w:szCs w:val="16"/>
        </w:rPr>
        <w:t xml:space="preserve"> </w:t>
      </w:r>
      <w:r w:rsidR="00C62577" w:rsidRPr="007A1740">
        <w:rPr>
          <w:i/>
          <w:sz w:val="16"/>
          <w:szCs w:val="16"/>
        </w:rPr>
        <w:t>Les Voyageurs</w:t>
      </w:r>
    </w:p>
    <w:p w14:paraId="5BCF6C06" w14:textId="345DE995" w:rsidR="00370625" w:rsidRPr="007E291B" w:rsidRDefault="00370625" w:rsidP="00370625">
      <w:pPr>
        <w:rPr>
          <w:lang w:val="es-ES_tradnl"/>
        </w:rPr>
      </w:pPr>
      <w:r w:rsidRPr="007E291B">
        <w:rPr>
          <w:lang w:val="es-ES_tradnl"/>
        </w:rPr>
        <w:t xml:space="preserve">- Yin </w:t>
      </w:r>
      <w:proofErr w:type="spellStart"/>
      <w:r w:rsidRPr="007E291B">
        <w:rPr>
          <w:lang w:val="es-ES_tradnl"/>
        </w:rPr>
        <w:t>Xiuzhen</w:t>
      </w:r>
      <w:proofErr w:type="spellEnd"/>
      <w:r w:rsidRPr="007E291B">
        <w:rPr>
          <w:lang w:val="es-ES_tradnl"/>
        </w:rPr>
        <w:t xml:space="preserve">: </w:t>
      </w:r>
      <w:proofErr w:type="spellStart"/>
      <w:r w:rsidR="00C62577">
        <w:rPr>
          <w:i/>
          <w:lang w:val="es-ES_tradnl"/>
        </w:rPr>
        <w:t>The</w:t>
      </w:r>
      <w:proofErr w:type="spellEnd"/>
      <w:r w:rsidR="00C62577">
        <w:rPr>
          <w:i/>
          <w:lang w:val="es-ES_tradnl"/>
        </w:rPr>
        <w:t xml:space="preserve"> portable </w:t>
      </w:r>
      <w:proofErr w:type="spellStart"/>
      <w:r w:rsidR="00C62577">
        <w:rPr>
          <w:i/>
          <w:lang w:val="es-ES_tradnl"/>
        </w:rPr>
        <w:t>cities</w:t>
      </w:r>
      <w:proofErr w:type="spellEnd"/>
      <w:r w:rsidRPr="007E291B">
        <w:rPr>
          <w:i/>
          <w:lang w:val="es-ES_tradnl"/>
        </w:rPr>
        <w:t>.</w:t>
      </w:r>
      <w:r w:rsidRPr="007E291B">
        <w:rPr>
          <w:lang w:val="es-ES_tradnl"/>
        </w:rPr>
        <w:t xml:space="preserve"> En este trabajo la artista representa la añoranza del emigrante y el apego a lo que realmente conoce, llevándolo como parte de su equipaje al lugar que eligiese como nuevo destino.</w:t>
      </w:r>
    </w:p>
    <w:p w14:paraId="27EAAE89" w14:textId="77777777" w:rsidR="00FD23D2" w:rsidRDefault="00370625" w:rsidP="00FD23D2">
      <w:pPr>
        <w:keepNext/>
        <w:ind w:left="709"/>
      </w:pPr>
      <w:r w:rsidRPr="007E291B">
        <w:rPr>
          <w:noProof/>
        </w:rPr>
        <w:drawing>
          <wp:inline distT="0" distB="0" distL="0" distR="0" wp14:anchorId="6560AB37" wp14:editId="59B8862B">
            <wp:extent cx="1436016" cy="1913890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case-citi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44" cy="19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336B" w14:textId="341B5158" w:rsidR="00370625" w:rsidRPr="00FD23D2" w:rsidRDefault="00FD23D2" w:rsidP="00FD23D2">
      <w:pPr>
        <w:pStyle w:val="Caption"/>
        <w:ind w:left="709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 w:rsidRPr="00FD23D2">
        <w:rPr>
          <w:noProof/>
          <w:sz w:val="16"/>
          <w:szCs w:val="16"/>
        </w:rPr>
        <w:t>4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 w:rsidRPr="00C62577">
        <w:rPr>
          <w:i/>
          <w:lang w:val="es-ES_tradnl"/>
        </w:rPr>
        <w:t xml:space="preserve"> </w:t>
      </w:r>
      <w:proofErr w:type="spellStart"/>
      <w:r w:rsidR="00C62577" w:rsidRPr="00C62577">
        <w:rPr>
          <w:sz w:val="16"/>
          <w:szCs w:val="16"/>
          <w:lang w:val="es-ES_tradnl"/>
        </w:rPr>
        <w:t>The</w:t>
      </w:r>
      <w:proofErr w:type="spellEnd"/>
      <w:r w:rsidR="00C62577" w:rsidRPr="00C62577">
        <w:rPr>
          <w:sz w:val="16"/>
          <w:szCs w:val="16"/>
          <w:lang w:val="es-ES_tradnl"/>
        </w:rPr>
        <w:t xml:space="preserve"> portable </w:t>
      </w:r>
      <w:proofErr w:type="spellStart"/>
      <w:r w:rsidR="00C62577" w:rsidRPr="00C62577">
        <w:rPr>
          <w:sz w:val="16"/>
          <w:szCs w:val="16"/>
          <w:lang w:val="es-ES_tradnl"/>
        </w:rPr>
        <w:t>cities</w:t>
      </w:r>
      <w:proofErr w:type="spellEnd"/>
    </w:p>
    <w:p w14:paraId="75F47559" w14:textId="77777777" w:rsidR="00370625" w:rsidRPr="007E291B" w:rsidRDefault="00370625" w:rsidP="0007493E">
      <w:pPr>
        <w:spacing w:after="0"/>
        <w:rPr>
          <w:b/>
          <w:sz w:val="24"/>
          <w:szCs w:val="24"/>
          <w:lang w:val="es-ES_tradnl"/>
        </w:rPr>
      </w:pPr>
    </w:p>
    <w:p w14:paraId="20687EC8" w14:textId="5FB989A1" w:rsidR="0007493E" w:rsidRPr="007E291B" w:rsidRDefault="00052A53" w:rsidP="0007493E">
      <w:pPr>
        <w:spacing w:after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4.3</w:t>
      </w:r>
      <w:r w:rsidR="002211F5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Referentes </w:t>
      </w:r>
      <w:r w:rsidR="002211F5">
        <w:rPr>
          <w:b/>
          <w:sz w:val="24"/>
          <w:szCs w:val="24"/>
          <w:lang w:val="es-ES_tradnl"/>
        </w:rPr>
        <w:t>Académicos</w:t>
      </w:r>
      <w:r w:rsidR="0007493E" w:rsidRPr="007E291B">
        <w:rPr>
          <w:b/>
          <w:sz w:val="24"/>
          <w:szCs w:val="24"/>
          <w:lang w:val="es-ES_tradnl"/>
        </w:rPr>
        <w:t xml:space="preserve"> </w:t>
      </w:r>
    </w:p>
    <w:p w14:paraId="7171D6EB" w14:textId="3A0E148A" w:rsidR="0007493E" w:rsidRDefault="0007493E" w:rsidP="00052A53">
      <w:pPr>
        <w:spacing w:after="0"/>
        <w:rPr>
          <w:szCs w:val="18"/>
          <w:lang w:val="es-ES_tradnl"/>
        </w:rPr>
      </w:pPr>
      <w:r w:rsidRPr="006E407E">
        <w:rPr>
          <w:i/>
          <w:szCs w:val="18"/>
          <w:lang w:val="es-ES_tradnl"/>
        </w:rPr>
        <w:t xml:space="preserve">Cristina Mateo, Thais </w:t>
      </w:r>
      <w:proofErr w:type="spellStart"/>
      <w:r w:rsidRPr="006E407E">
        <w:rPr>
          <w:i/>
          <w:szCs w:val="18"/>
          <w:lang w:val="es-ES_tradnl"/>
        </w:rPr>
        <w:t>Ledezma</w:t>
      </w:r>
      <w:proofErr w:type="spellEnd"/>
      <w:r w:rsidR="00052A53" w:rsidRPr="006E407E">
        <w:rPr>
          <w:i/>
          <w:szCs w:val="18"/>
          <w:lang w:val="es-ES_tradnl"/>
        </w:rPr>
        <w:t>:</w:t>
      </w:r>
      <w:r w:rsidR="00052A53">
        <w:rPr>
          <w:i/>
          <w:sz w:val="22"/>
          <w:szCs w:val="22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 xml:space="preserve">Trabajo de investigación para la </w:t>
      </w:r>
      <w:r w:rsidRPr="007E291B">
        <w:rPr>
          <w:szCs w:val="18"/>
          <w:lang w:val="es-ES_tradnl"/>
        </w:rPr>
        <w:t>revista</w:t>
      </w:r>
      <w:r w:rsidR="007C4E4C" w:rsidRPr="007E291B">
        <w:rPr>
          <w:szCs w:val="18"/>
          <w:lang w:val="es-ES_tradnl"/>
        </w:rPr>
        <w:t xml:space="preserve"> venezolana</w:t>
      </w:r>
      <w:r w:rsidRPr="007E291B">
        <w:rPr>
          <w:szCs w:val="18"/>
          <w:lang w:val="es-ES_tradnl"/>
        </w:rPr>
        <w:t xml:space="preserve"> A</w:t>
      </w:r>
      <w:r w:rsidR="00A53517" w:rsidRPr="007E291B">
        <w:rPr>
          <w:szCs w:val="18"/>
          <w:lang w:val="es-ES_tradnl"/>
        </w:rPr>
        <w:t>nálisis de Co</w:t>
      </w:r>
      <w:r w:rsidR="007C4E4C" w:rsidRPr="007E291B">
        <w:rPr>
          <w:szCs w:val="18"/>
          <w:lang w:val="es-ES_tradnl"/>
        </w:rPr>
        <w:t xml:space="preserve">yuntura: </w:t>
      </w:r>
      <w:r w:rsidR="007C4E4C" w:rsidRPr="007E291B">
        <w:rPr>
          <w:i/>
          <w:szCs w:val="18"/>
          <w:lang w:val="es-ES_tradnl"/>
        </w:rPr>
        <w:t xml:space="preserve">Los Venezolanos como </w:t>
      </w:r>
      <w:r w:rsidR="007C4E4C" w:rsidRPr="007E291B">
        <w:rPr>
          <w:i/>
          <w:szCs w:val="18"/>
          <w:lang w:val="es-ES_tradnl"/>
        </w:rPr>
        <w:lastRenderedPageBreak/>
        <w:t>emigrantes, estudio exploratorio en España.</w:t>
      </w:r>
      <w:r w:rsidR="001E386E">
        <w:rPr>
          <w:szCs w:val="18"/>
          <w:lang w:val="es-ES_tradnl"/>
        </w:rPr>
        <w:t xml:space="preserve"> En é</w:t>
      </w:r>
      <w:r w:rsidR="007C4E4C" w:rsidRPr="007E291B">
        <w:rPr>
          <w:szCs w:val="18"/>
          <w:lang w:val="es-ES_tradnl"/>
        </w:rPr>
        <w:t>l</w:t>
      </w:r>
      <w:r w:rsidR="00A53517" w:rsidRPr="007E291B">
        <w:rPr>
          <w:szCs w:val="18"/>
          <w:lang w:val="es-ES_tradnl"/>
        </w:rPr>
        <w:t>,</w:t>
      </w:r>
      <w:r w:rsidR="007C4E4C" w:rsidRPr="007E291B">
        <w:rPr>
          <w:szCs w:val="18"/>
          <w:lang w:val="es-ES_tradnl"/>
        </w:rPr>
        <w:t xml:space="preserve"> </w:t>
      </w:r>
      <w:r w:rsidRPr="007E291B">
        <w:rPr>
          <w:szCs w:val="18"/>
          <w:lang w:val="es-ES_tradnl"/>
        </w:rPr>
        <w:t>definen al exilio venezolano como “aquel que se refiere a la salida del país por razo</w:t>
      </w:r>
      <w:r w:rsidR="007C4E4C" w:rsidRPr="007E291B">
        <w:rPr>
          <w:szCs w:val="18"/>
          <w:lang w:val="es-ES_tradnl"/>
        </w:rPr>
        <w:t>nes políticas.</w:t>
      </w:r>
      <w:r w:rsidRPr="007E291B">
        <w:rPr>
          <w:szCs w:val="18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>M</w:t>
      </w:r>
      <w:r w:rsidRPr="007E291B">
        <w:rPr>
          <w:szCs w:val="18"/>
          <w:lang w:val="es-ES_tradnl"/>
        </w:rPr>
        <w:t>ovimiento forzado por la p</w:t>
      </w:r>
      <w:r w:rsidR="00A53517" w:rsidRPr="007E291B">
        <w:rPr>
          <w:szCs w:val="18"/>
          <w:lang w:val="es-ES_tradnl"/>
        </w:rPr>
        <w:t>ersecución de</w:t>
      </w:r>
      <w:r w:rsidRPr="007E291B">
        <w:rPr>
          <w:szCs w:val="18"/>
          <w:lang w:val="es-ES_tradnl"/>
        </w:rPr>
        <w:t xml:space="preserve"> adversarios". Su trabajo muestra una visión actualizada del nuevo estado del venezolano como emigrante</w:t>
      </w:r>
      <w:r w:rsidR="009A1358">
        <w:rPr>
          <w:szCs w:val="18"/>
          <w:lang w:val="es-ES_tradnl"/>
        </w:rPr>
        <w:t xml:space="preserve"> y la situación política actual, información que será de gran utilidad en las estadísticas de estudio para este proyecto.</w:t>
      </w:r>
    </w:p>
    <w:p w14:paraId="62AC5F9E" w14:textId="77777777" w:rsidR="00052A53" w:rsidRPr="00052A53" w:rsidRDefault="00052A53" w:rsidP="00052A53">
      <w:pPr>
        <w:spacing w:after="0"/>
        <w:rPr>
          <w:i/>
          <w:sz w:val="22"/>
          <w:szCs w:val="22"/>
          <w:lang w:val="es-ES_tradnl"/>
        </w:rPr>
      </w:pPr>
    </w:p>
    <w:p w14:paraId="0F6B769E" w14:textId="42B8D13A" w:rsidR="00AB7D06" w:rsidRDefault="0007493E" w:rsidP="00AB7D06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 w:rsidRPr="006E407E">
        <w:rPr>
          <w:i/>
          <w:szCs w:val="18"/>
          <w:lang w:val="es-ES_tradnl"/>
        </w:rPr>
        <w:t xml:space="preserve">Morales Díaz,  </w:t>
      </w:r>
      <w:proofErr w:type="spellStart"/>
      <w:r w:rsidRPr="006E407E">
        <w:rPr>
          <w:i/>
          <w:szCs w:val="18"/>
          <w:lang w:val="es-ES_tradnl"/>
        </w:rPr>
        <w:t>Escarlyn</w:t>
      </w:r>
      <w:proofErr w:type="spellEnd"/>
      <w:r w:rsidRPr="006E407E">
        <w:rPr>
          <w:i/>
          <w:szCs w:val="18"/>
          <w:lang w:val="es-ES_tradnl"/>
        </w:rPr>
        <w:t xml:space="preserve"> y Navarro Pérez, Silvana</w:t>
      </w:r>
      <w:r w:rsidR="00052A53" w:rsidRPr="006E407E">
        <w:rPr>
          <w:i/>
          <w:szCs w:val="18"/>
          <w:lang w:val="es-ES_tradnl"/>
        </w:rPr>
        <w:t>:</w:t>
      </w:r>
      <w:r w:rsidR="00052A53">
        <w:rPr>
          <w:i/>
          <w:sz w:val="22"/>
          <w:szCs w:val="22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>Trabajo</w:t>
      </w:r>
      <w:r w:rsidRPr="007E291B">
        <w:rPr>
          <w:szCs w:val="18"/>
          <w:lang w:val="es-ES_tradnl"/>
        </w:rPr>
        <w:t xml:space="preserve"> de tesis</w:t>
      </w:r>
      <w:r w:rsidR="00641311" w:rsidRPr="007E291B">
        <w:rPr>
          <w:szCs w:val="18"/>
          <w:lang w:val="es-ES_tradnl"/>
        </w:rPr>
        <w:t>:</w:t>
      </w:r>
      <w:r w:rsidRPr="007E291B">
        <w:rPr>
          <w:szCs w:val="18"/>
          <w:lang w:val="es-ES_tradnl"/>
        </w:rPr>
        <w:t xml:space="preserve"> </w:t>
      </w:r>
      <w:r w:rsidRPr="007E291B">
        <w:rPr>
          <w:i/>
          <w:szCs w:val="18"/>
          <w:lang w:val="es-ES_tradnl"/>
        </w:rPr>
        <w:t xml:space="preserve">Venezuela: de receptor de inmigrantes </w:t>
      </w:r>
      <w:r w:rsidR="007C4E4C" w:rsidRPr="007E291B">
        <w:rPr>
          <w:i/>
          <w:szCs w:val="18"/>
          <w:lang w:val="es-ES_tradnl"/>
        </w:rPr>
        <w:t>a</w:t>
      </w:r>
      <w:r w:rsidRPr="007E291B">
        <w:rPr>
          <w:i/>
          <w:szCs w:val="18"/>
          <w:lang w:val="es-ES_tradnl"/>
        </w:rPr>
        <w:t xml:space="preserve"> emisor de emigrantes</w:t>
      </w:r>
      <w:r w:rsidR="0032746F" w:rsidRPr="007E291B">
        <w:rPr>
          <w:szCs w:val="18"/>
          <w:lang w:val="es-ES_tradnl"/>
        </w:rPr>
        <w:t>.</w:t>
      </w:r>
      <w:r w:rsidRPr="007E291B">
        <w:rPr>
          <w:szCs w:val="18"/>
          <w:lang w:val="es-ES_tradnl"/>
        </w:rPr>
        <w:t xml:space="preserve"> </w:t>
      </w:r>
      <w:r w:rsidR="0032746F" w:rsidRPr="007E291B">
        <w:rPr>
          <w:szCs w:val="18"/>
          <w:lang w:val="es-ES_tradnl"/>
        </w:rPr>
        <w:t xml:space="preserve">Muestra datos estadísticos que </w:t>
      </w:r>
      <w:r w:rsidRPr="007E291B">
        <w:rPr>
          <w:szCs w:val="18"/>
          <w:lang w:val="es-ES_tradnl"/>
        </w:rPr>
        <w:t xml:space="preserve">son de particular importancia en el desarrollo de la visión que se plantea en este proyecto. </w:t>
      </w:r>
    </w:p>
    <w:p w14:paraId="4936B68B" w14:textId="77777777" w:rsidR="009A1358" w:rsidRPr="00052A53" w:rsidRDefault="009A1358" w:rsidP="00AB7D06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  <w:lang w:val="es-ES_tradnl"/>
        </w:rPr>
      </w:pPr>
    </w:p>
    <w:p w14:paraId="023DAEEF" w14:textId="4EE31A3F" w:rsidR="00074704" w:rsidRDefault="00074704" w:rsidP="00074704">
      <w:pPr>
        <w:pStyle w:val="Heading1"/>
        <w:spacing w:before="120"/>
        <w:rPr>
          <w:lang w:val="es-ES_tradnl"/>
        </w:rPr>
      </w:pPr>
      <w:r>
        <w:rPr>
          <w:lang w:val="es-ES_tradnl"/>
        </w:rPr>
        <w:t>PLAN DE TRABAJO</w:t>
      </w:r>
    </w:p>
    <w:p w14:paraId="7972CEEE" w14:textId="0E22111C" w:rsidR="00074704" w:rsidRDefault="00074704" w:rsidP="00322AA6">
      <w:pPr>
        <w:spacing w:after="0"/>
        <w:rPr>
          <w:b/>
          <w:sz w:val="24"/>
          <w:szCs w:val="24"/>
          <w:lang w:val="es-ES_tradnl"/>
        </w:rPr>
      </w:pPr>
      <w:r w:rsidRPr="00074704">
        <w:rPr>
          <w:b/>
          <w:sz w:val="24"/>
          <w:szCs w:val="24"/>
        </w:rPr>
        <w:t xml:space="preserve">5.1. </w:t>
      </w:r>
      <w:r w:rsidRPr="00074704">
        <w:rPr>
          <w:b/>
          <w:sz w:val="24"/>
          <w:szCs w:val="24"/>
          <w:lang w:val="es-ES_tradnl"/>
        </w:rPr>
        <w:t>Cronograma</w:t>
      </w:r>
    </w:p>
    <w:p w14:paraId="5F6F9B3E" w14:textId="61ED34E6" w:rsidR="001B0A3B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Diciembre</w:t>
      </w:r>
      <w:r w:rsidR="0036108F">
        <w:rPr>
          <w:szCs w:val="18"/>
          <w:lang w:val="es-ES_tradnl"/>
        </w:rPr>
        <w:t xml:space="preserve"> de 2012. Del 10 al </w:t>
      </w:r>
      <w:r>
        <w:rPr>
          <w:szCs w:val="18"/>
          <w:lang w:val="es-ES_tradnl"/>
        </w:rPr>
        <w:t>28:</w:t>
      </w:r>
      <w:r w:rsidR="00B1321B">
        <w:rPr>
          <w:szCs w:val="18"/>
          <w:lang w:val="es-ES_tradnl"/>
        </w:rPr>
        <w:t xml:space="preserve"> </w:t>
      </w:r>
    </w:p>
    <w:p w14:paraId="5305C61D" w14:textId="5E116873" w:rsidR="009A1358" w:rsidRDefault="009A1358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-Investigación y desarrollo de anteproyecto.</w:t>
      </w:r>
    </w:p>
    <w:p w14:paraId="6CE64CEA" w14:textId="6E29EB52" w:rsidR="0036108F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</w:t>
      </w:r>
      <w:r w:rsidR="00945FE6">
        <w:rPr>
          <w:szCs w:val="18"/>
          <w:lang w:val="es-ES_tradnl"/>
        </w:rPr>
        <w:t>nvestigación</w:t>
      </w:r>
      <w:r w:rsidR="00B1321B">
        <w:rPr>
          <w:szCs w:val="18"/>
          <w:lang w:val="es-ES_tradnl"/>
        </w:rPr>
        <w:t xml:space="preserve"> y </w:t>
      </w:r>
      <w:r w:rsidR="00945FE6">
        <w:rPr>
          <w:szCs w:val="18"/>
          <w:lang w:val="es-ES_tradnl"/>
        </w:rPr>
        <w:t>enlace con</w:t>
      </w:r>
      <w:r w:rsidR="00B1321B">
        <w:rPr>
          <w:szCs w:val="18"/>
          <w:lang w:val="es-ES_tradnl"/>
        </w:rPr>
        <w:t xml:space="preserve"> grupos organizados de venezolanos</w:t>
      </w:r>
      <w:r w:rsidR="000E1DD2">
        <w:rPr>
          <w:szCs w:val="18"/>
          <w:lang w:val="es-ES_tradnl"/>
        </w:rPr>
        <w:t>.</w:t>
      </w:r>
      <w:r w:rsidR="00B1321B">
        <w:rPr>
          <w:szCs w:val="18"/>
          <w:lang w:val="es-ES_tradnl"/>
        </w:rPr>
        <w:t xml:space="preserve"> residenciados en la ciudad de valencia</w:t>
      </w:r>
      <w:r>
        <w:rPr>
          <w:szCs w:val="18"/>
          <w:lang w:val="es-ES_tradnl"/>
        </w:rPr>
        <w:t>.</w:t>
      </w:r>
    </w:p>
    <w:p w14:paraId="1A61C3F3" w14:textId="7F483712" w:rsidR="001B0A3B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945FE6">
        <w:rPr>
          <w:szCs w:val="18"/>
          <w:lang w:val="es-ES_tradnl"/>
        </w:rPr>
        <w:t>Desarrollo las primeras entrevistas</w:t>
      </w:r>
      <w:r>
        <w:rPr>
          <w:szCs w:val="18"/>
          <w:lang w:val="es-ES_tradnl"/>
        </w:rPr>
        <w:t>.</w:t>
      </w:r>
    </w:p>
    <w:p w14:paraId="1C7A4D11" w14:textId="77777777" w:rsidR="00322AA6" w:rsidRDefault="00322AA6" w:rsidP="001B0A3B">
      <w:pPr>
        <w:spacing w:after="0"/>
        <w:rPr>
          <w:szCs w:val="18"/>
          <w:lang w:val="es-ES_tradnl"/>
        </w:rPr>
      </w:pPr>
    </w:p>
    <w:p w14:paraId="38D3709E" w14:textId="1381115F" w:rsidR="000E1DD2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Enero</w:t>
      </w:r>
      <w:r w:rsidR="00945FE6">
        <w:rPr>
          <w:szCs w:val="18"/>
          <w:lang w:val="es-ES_tradnl"/>
        </w:rPr>
        <w:t xml:space="preserve"> - Ma</w:t>
      </w:r>
      <w:r w:rsidR="00AA1979">
        <w:rPr>
          <w:szCs w:val="18"/>
          <w:lang w:val="es-ES_tradnl"/>
        </w:rPr>
        <w:t>rzo</w:t>
      </w:r>
      <w:r w:rsidR="00945FE6">
        <w:rPr>
          <w:szCs w:val="18"/>
          <w:lang w:val="es-ES_tradnl"/>
        </w:rPr>
        <w:t xml:space="preserve"> </w:t>
      </w:r>
      <w:r>
        <w:rPr>
          <w:szCs w:val="18"/>
          <w:lang w:val="es-ES_tradnl"/>
        </w:rPr>
        <w:t xml:space="preserve"> 2013. </w:t>
      </w:r>
    </w:p>
    <w:p w14:paraId="2A068FC6" w14:textId="0F4C101E" w:rsidR="00322AA6" w:rsidRDefault="00945FE6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-Visita a</w:t>
      </w:r>
      <w:r w:rsidR="00322AA6">
        <w:rPr>
          <w:szCs w:val="18"/>
          <w:lang w:val="es-ES_tradnl"/>
        </w:rPr>
        <w:t xml:space="preserve"> Valencia Acoge.</w:t>
      </w:r>
    </w:p>
    <w:p w14:paraId="6029FE42" w14:textId="01DDDF8A" w:rsidR="001B0A3B" w:rsidRDefault="008C1E8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322AA6">
        <w:rPr>
          <w:szCs w:val="18"/>
          <w:lang w:val="es-ES_tradnl"/>
        </w:rPr>
        <w:t>Entrevista</w:t>
      </w:r>
      <w:r w:rsidR="000E1DD2">
        <w:rPr>
          <w:szCs w:val="18"/>
          <w:lang w:val="es-ES_tradnl"/>
        </w:rPr>
        <w:t xml:space="preserve"> a inmigrantes venezolanos.</w:t>
      </w:r>
    </w:p>
    <w:p w14:paraId="3E5600E3" w14:textId="5E64C6EC" w:rsidR="008C1E8C" w:rsidRDefault="008C1E8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945FE6">
        <w:rPr>
          <w:szCs w:val="18"/>
          <w:lang w:val="es-ES_tradnl"/>
        </w:rPr>
        <w:t>Análisis</w:t>
      </w:r>
      <w:r>
        <w:rPr>
          <w:szCs w:val="18"/>
          <w:lang w:val="es-ES_tradnl"/>
        </w:rPr>
        <w:t xml:space="preserve"> y edición de audios</w:t>
      </w:r>
      <w:r w:rsidR="000E1DD2">
        <w:rPr>
          <w:szCs w:val="18"/>
          <w:lang w:val="es-ES_tradnl"/>
        </w:rPr>
        <w:t>.</w:t>
      </w:r>
    </w:p>
    <w:p w14:paraId="5A410C1F" w14:textId="77777777" w:rsidR="001808EC" w:rsidRDefault="001808EC" w:rsidP="001808EC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-Investigación bibliográfica.</w:t>
      </w:r>
    </w:p>
    <w:p w14:paraId="314C6164" w14:textId="59CCDCC8" w:rsidR="001808EC" w:rsidRDefault="001808E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-Búsqueda de referentes.</w:t>
      </w:r>
    </w:p>
    <w:p w14:paraId="144E6355" w14:textId="2DB93173" w:rsidR="00945FE6" w:rsidRDefault="00945FE6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-Búsqueda de referentes en arte sonoro.</w:t>
      </w:r>
    </w:p>
    <w:p w14:paraId="59842454" w14:textId="77777777" w:rsidR="00AA1979" w:rsidRDefault="00AA1979" w:rsidP="001B0A3B">
      <w:pPr>
        <w:spacing w:after="0"/>
        <w:rPr>
          <w:szCs w:val="18"/>
          <w:lang w:val="es-ES_tradnl"/>
        </w:rPr>
      </w:pPr>
    </w:p>
    <w:p w14:paraId="3D729AE9" w14:textId="50252869" w:rsidR="00AA1979" w:rsidRDefault="00AA1979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Abril-Mayo 2013.</w:t>
      </w:r>
    </w:p>
    <w:p w14:paraId="3CD17408" w14:textId="4A5D1E76" w:rsidR="00AA1979" w:rsidRDefault="00AA1979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-Desarrollo teórico del trabajo final de master.</w:t>
      </w:r>
    </w:p>
    <w:p w14:paraId="45F0935E" w14:textId="77777777" w:rsidR="000E1DD2" w:rsidRDefault="000E1DD2" w:rsidP="001B0A3B">
      <w:pPr>
        <w:spacing w:after="0"/>
        <w:rPr>
          <w:szCs w:val="18"/>
          <w:lang w:val="es-ES_tradnl"/>
        </w:rPr>
      </w:pPr>
    </w:p>
    <w:p w14:paraId="2D08D37F" w14:textId="6C47A9EA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Junio-Agosto 2013</w:t>
      </w:r>
    </w:p>
    <w:p w14:paraId="3DCE2083" w14:textId="0AA5834D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-Diseño de</w:t>
      </w:r>
      <w:r w:rsidR="00A76A83">
        <w:rPr>
          <w:szCs w:val="18"/>
          <w:lang w:val="es-ES_tradnl"/>
        </w:rPr>
        <w:t>l</w:t>
      </w:r>
      <w:r>
        <w:rPr>
          <w:szCs w:val="18"/>
          <w:lang w:val="es-ES_tradnl"/>
        </w:rPr>
        <w:t xml:space="preserve"> </w:t>
      </w:r>
      <w:proofErr w:type="spellStart"/>
      <w:r>
        <w:rPr>
          <w:szCs w:val="18"/>
          <w:lang w:val="es-ES_tradnl"/>
        </w:rPr>
        <w:t>site</w:t>
      </w:r>
      <w:proofErr w:type="spellEnd"/>
      <w:r w:rsidR="00A76A83">
        <w:rPr>
          <w:szCs w:val="18"/>
          <w:lang w:val="es-ES_tradnl"/>
        </w:rPr>
        <w:t>.</w:t>
      </w:r>
    </w:p>
    <w:p w14:paraId="44EAD93B" w14:textId="4CCD2979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-Instalación y prueba de audios.</w:t>
      </w:r>
    </w:p>
    <w:p w14:paraId="7166809D" w14:textId="77777777" w:rsidR="00AA1979" w:rsidRDefault="00AA1979" w:rsidP="00322AA6">
      <w:pPr>
        <w:spacing w:after="0"/>
        <w:rPr>
          <w:szCs w:val="18"/>
          <w:lang w:val="es-ES_tradnl"/>
        </w:rPr>
      </w:pPr>
    </w:p>
    <w:p w14:paraId="0460E885" w14:textId="631B8D77" w:rsidR="00AA1979" w:rsidRDefault="00AA1979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Septiembre 2013</w:t>
      </w:r>
    </w:p>
    <w:p w14:paraId="14C4F5EF" w14:textId="27D02435" w:rsidR="00AA1979" w:rsidRDefault="00AA1979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-Presentación del trabajo final de master.</w:t>
      </w:r>
    </w:p>
    <w:p w14:paraId="5A219FCC" w14:textId="77777777" w:rsidR="0036108F" w:rsidRDefault="0036108F" w:rsidP="00074704">
      <w:pPr>
        <w:rPr>
          <w:b/>
          <w:sz w:val="24"/>
          <w:szCs w:val="24"/>
          <w:lang w:val="es-ES_tradnl"/>
        </w:rPr>
      </w:pPr>
    </w:p>
    <w:p w14:paraId="4BF717AB" w14:textId="6153D34F" w:rsidR="00074704" w:rsidRPr="0098747F" w:rsidRDefault="00074704" w:rsidP="00074704">
      <w:pPr>
        <w:rPr>
          <w:szCs w:val="18"/>
          <w:lang w:val="es-ES_tradnl"/>
        </w:rPr>
      </w:pPr>
      <w:r>
        <w:rPr>
          <w:b/>
          <w:sz w:val="24"/>
          <w:szCs w:val="24"/>
          <w:lang w:val="es-ES_tradnl"/>
        </w:rPr>
        <w:t>5.2. Presupuesto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09"/>
      </w:tblGrid>
      <w:tr w:rsidR="0098747F" w:rsidRPr="0098747F" w14:paraId="01CFA339" w14:textId="77777777" w:rsidTr="0098747F">
        <w:tc>
          <w:tcPr>
            <w:tcW w:w="2509" w:type="dxa"/>
          </w:tcPr>
          <w:p w14:paraId="3A0B62F8" w14:textId="511925E2" w:rsidR="0098747F" w:rsidRPr="0098747F" w:rsidRDefault="0098747F" w:rsidP="0098747F">
            <w:pPr>
              <w:rPr>
                <w:szCs w:val="18"/>
              </w:rPr>
            </w:pPr>
            <w:r w:rsidRPr="0098747F">
              <w:rPr>
                <w:szCs w:val="18"/>
              </w:rPr>
              <w:t>Hosting</w:t>
            </w:r>
            <w:r>
              <w:rPr>
                <w:szCs w:val="18"/>
              </w:rPr>
              <w:t xml:space="preserve"> </w:t>
            </w:r>
            <w:r w:rsidR="004360EE" w:rsidRPr="004360EE">
              <w:rPr>
                <w:szCs w:val="18"/>
                <w:lang w:val="es-ES_tradnl"/>
              </w:rPr>
              <w:t>A</w:t>
            </w:r>
            <w:r w:rsidRPr="004360EE">
              <w:rPr>
                <w:szCs w:val="18"/>
                <w:lang w:val="es-ES_tradnl"/>
              </w:rPr>
              <w:t>nual</w:t>
            </w:r>
          </w:p>
        </w:tc>
        <w:tc>
          <w:tcPr>
            <w:tcW w:w="2509" w:type="dxa"/>
          </w:tcPr>
          <w:p w14:paraId="61E0A2BA" w14:textId="002CD320" w:rsidR="0098747F" w:rsidRPr="0098747F" w:rsidRDefault="004360EE" w:rsidP="009874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€ 72</w:t>
            </w:r>
            <w:r w:rsidR="0098747F">
              <w:rPr>
                <w:szCs w:val="18"/>
              </w:rPr>
              <w:t>.00</w:t>
            </w:r>
          </w:p>
        </w:tc>
      </w:tr>
      <w:tr w:rsidR="0098747F" w:rsidRPr="0098747F" w14:paraId="025687C6" w14:textId="77777777" w:rsidTr="0098747F">
        <w:tc>
          <w:tcPr>
            <w:tcW w:w="2509" w:type="dxa"/>
          </w:tcPr>
          <w:p w14:paraId="20ED63D2" w14:textId="4CCF41F7" w:rsidR="0098747F" w:rsidRPr="0098747F" w:rsidRDefault="004360EE" w:rsidP="0098747F">
            <w:pPr>
              <w:rPr>
                <w:szCs w:val="18"/>
              </w:rPr>
            </w:pPr>
            <w:r w:rsidRPr="004360EE">
              <w:rPr>
                <w:szCs w:val="18"/>
                <w:lang w:val="es-ES_tradnl"/>
              </w:rPr>
              <w:t>Diseño</w:t>
            </w:r>
            <w:r>
              <w:rPr>
                <w:szCs w:val="18"/>
              </w:rPr>
              <w:t xml:space="preserve"> Web</w:t>
            </w:r>
          </w:p>
        </w:tc>
        <w:tc>
          <w:tcPr>
            <w:tcW w:w="2509" w:type="dxa"/>
          </w:tcPr>
          <w:p w14:paraId="4E1B2490" w14:textId="0668F409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€ 400.00</w:t>
            </w:r>
          </w:p>
        </w:tc>
      </w:tr>
      <w:tr w:rsidR="004360EE" w:rsidRPr="0098747F" w14:paraId="3ADBAC77" w14:textId="77777777" w:rsidTr="0098747F">
        <w:tc>
          <w:tcPr>
            <w:tcW w:w="2509" w:type="dxa"/>
          </w:tcPr>
          <w:p w14:paraId="63998B5E" w14:textId="55590549" w:rsidR="004360EE" w:rsidRPr="004360EE" w:rsidRDefault="004360EE" w:rsidP="0098747F">
            <w:pPr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Dominio .</w:t>
            </w:r>
            <w:proofErr w:type="spellStart"/>
            <w:r>
              <w:rPr>
                <w:szCs w:val="18"/>
                <w:lang w:val="es-ES_tradnl"/>
              </w:rPr>
              <w:t>com</w:t>
            </w:r>
            <w:proofErr w:type="spellEnd"/>
            <w:r>
              <w:rPr>
                <w:szCs w:val="18"/>
                <w:lang w:val="es-ES_tradnl"/>
              </w:rPr>
              <w:t xml:space="preserve"> anual</w:t>
            </w:r>
          </w:p>
        </w:tc>
        <w:tc>
          <w:tcPr>
            <w:tcW w:w="2509" w:type="dxa"/>
          </w:tcPr>
          <w:p w14:paraId="1484847F" w14:textId="718A6781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€10.00</w:t>
            </w:r>
          </w:p>
        </w:tc>
      </w:tr>
      <w:tr w:rsidR="004360EE" w:rsidRPr="0098747F" w14:paraId="1C14A984" w14:textId="77777777" w:rsidTr="0098747F">
        <w:tc>
          <w:tcPr>
            <w:tcW w:w="2509" w:type="dxa"/>
          </w:tcPr>
          <w:p w14:paraId="08A3DB49" w14:textId="77FAFC18" w:rsidR="004360EE" w:rsidRDefault="004360EE" w:rsidP="004360EE">
            <w:pPr>
              <w:rPr>
                <w:szCs w:val="18"/>
              </w:rPr>
            </w:pPr>
            <w:r w:rsidRPr="008A311F">
              <w:rPr>
                <w:szCs w:val="18"/>
                <w:lang w:val="es-ES_tradnl"/>
              </w:rPr>
              <w:t>Grabador</w:t>
            </w:r>
            <w:r>
              <w:rPr>
                <w:szCs w:val="18"/>
              </w:rPr>
              <w:t xml:space="preserve"> de Audio</w:t>
            </w:r>
          </w:p>
        </w:tc>
        <w:tc>
          <w:tcPr>
            <w:tcW w:w="2509" w:type="dxa"/>
          </w:tcPr>
          <w:p w14:paraId="11203818" w14:textId="72A61482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€180.00</w:t>
            </w:r>
          </w:p>
        </w:tc>
      </w:tr>
      <w:tr w:rsidR="004360EE" w:rsidRPr="0098747F" w14:paraId="1C82872F" w14:textId="77777777" w:rsidTr="0098747F">
        <w:tc>
          <w:tcPr>
            <w:tcW w:w="2509" w:type="dxa"/>
          </w:tcPr>
          <w:p w14:paraId="0C8297AE" w14:textId="45574747" w:rsidR="004360EE" w:rsidRDefault="004360EE" w:rsidP="004360EE">
            <w:pPr>
              <w:rPr>
                <w:szCs w:val="18"/>
              </w:rPr>
            </w:pPr>
            <w:r w:rsidRPr="004360EE">
              <w:rPr>
                <w:szCs w:val="18"/>
                <w:lang w:val="es-ES_tradnl"/>
              </w:rPr>
              <w:t>Pasajes entrevistas</w:t>
            </w:r>
          </w:p>
        </w:tc>
        <w:tc>
          <w:tcPr>
            <w:tcW w:w="2509" w:type="dxa"/>
          </w:tcPr>
          <w:p w14:paraId="09019374" w14:textId="6EAFF944" w:rsidR="004360EE" w:rsidRDefault="00592F19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€45</w:t>
            </w:r>
            <w:r w:rsidR="004360EE">
              <w:rPr>
                <w:szCs w:val="18"/>
              </w:rPr>
              <w:t>.00</w:t>
            </w:r>
          </w:p>
        </w:tc>
      </w:tr>
      <w:tr w:rsidR="00080A3B" w:rsidRPr="0098747F" w14:paraId="42FA8DBF" w14:textId="77777777" w:rsidTr="0098747F">
        <w:tc>
          <w:tcPr>
            <w:tcW w:w="2509" w:type="dxa"/>
          </w:tcPr>
          <w:p w14:paraId="0EBF929C" w14:textId="2C7A728C" w:rsidR="00080A3B" w:rsidRDefault="00080A3B" w:rsidP="004360EE">
            <w:pPr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Total Presupuesto</w:t>
            </w:r>
          </w:p>
        </w:tc>
        <w:tc>
          <w:tcPr>
            <w:tcW w:w="2509" w:type="dxa"/>
          </w:tcPr>
          <w:p w14:paraId="66681BAC" w14:textId="20322AFF" w:rsidR="00080A3B" w:rsidRDefault="00080A3B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€707.00</w:t>
            </w:r>
          </w:p>
        </w:tc>
      </w:tr>
    </w:tbl>
    <w:p w14:paraId="3518AE34" w14:textId="0E845BDC" w:rsidR="00AB7D06" w:rsidRPr="001833AE" w:rsidRDefault="001833AE" w:rsidP="001833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4B2721" w14:textId="50742C63" w:rsidR="008B197E" w:rsidRPr="007E291B" w:rsidRDefault="0046254C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BIBLIOGRAFIA</w:t>
      </w:r>
    </w:p>
    <w:p w14:paraId="64300A53" w14:textId="72DD3E7C" w:rsidR="004A31DF" w:rsidRPr="007E291B" w:rsidRDefault="00D7152D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AUGE, Marc. </w:t>
      </w:r>
      <w:r w:rsidRPr="007E291B">
        <w:rPr>
          <w:i/>
          <w:lang w:val="es-ES_tradnl"/>
        </w:rPr>
        <w:t>No lugares. Espacios del anonimato.</w:t>
      </w:r>
      <w:r w:rsidRPr="007E291B">
        <w:rPr>
          <w:lang w:val="es-ES_tradnl"/>
        </w:rPr>
        <w:t xml:space="preserve"> </w:t>
      </w:r>
      <w:r w:rsidRPr="007E291B">
        <w:rPr>
          <w:i/>
          <w:lang w:val="es-ES_tradnl"/>
        </w:rPr>
        <w:t xml:space="preserve">Una antropología de la </w:t>
      </w:r>
      <w:proofErr w:type="spellStart"/>
      <w:r w:rsidRPr="007E291B">
        <w:rPr>
          <w:i/>
          <w:lang w:val="es-ES_tradnl"/>
        </w:rPr>
        <w:t>sobremodernidad</w:t>
      </w:r>
      <w:proofErr w:type="spellEnd"/>
      <w:r w:rsidRPr="007E291B">
        <w:rPr>
          <w:lang w:val="es-ES_tradnl"/>
        </w:rPr>
        <w:t>.</w:t>
      </w:r>
      <w:r w:rsidR="00820E93" w:rsidRPr="007E291B">
        <w:rPr>
          <w:lang w:val="es-ES_tradnl"/>
        </w:rPr>
        <w:t xml:space="preserve"> </w:t>
      </w:r>
      <w:r w:rsidRPr="007E291B">
        <w:rPr>
          <w:lang w:val="es-ES_tradnl"/>
        </w:rPr>
        <w:t xml:space="preserve">1992. Editorial </w:t>
      </w:r>
      <w:proofErr w:type="spellStart"/>
      <w:r w:rsidRPr="007E291B">
        <w:rPr>
          <w:lang w:val="es-ES_tradnl"/>
        </w:rPr>
        <w:t>Gedisa</w:t>
      </w:r>
      <w:proofErr w:type="spellEnd"/>
      <w:r w:rsidRPr="007E291B">
        <w:rPr>
          <w:lang w:val="es-ES_tradnl"/>
        </w:rPr>
        <w:t xml:space="preserve"> S.A. </w:t>
      </w:r>
      <w:proofErr w:type="spellStart"/>
      <w:r w:rsidRPr="007E291B">
        <w:rPr>
          <w:lang w:val="es-ES_tradnl"/>
        </w:rPr>
        <w:t>Spain</w:t>
      </w:r>
      <w:proofErr w:type="spellEnd"/>
      <w:r w:rsidRPr="007E291B">
        <w:rPr>
          <w:lang w:val="es-ES_tradnl"/>
        </w:rPr>
        <w:t>.</w:t>
      </w:r>
      <w:r w:rsidR="00820E93" w:rsidRPr="007E291B">
        <w:rPr>
          <w:lang w:val="es-ES_tradnl"/>
        </w:rPr>
        <w:t xml:space="preserve"> ISBN:978-84-7432-459-4. Original Francés.</w:t>
      </w:r>
    </w:p>
    <w:p w14:paraId="689434C2" w14:textId="02CF383E" w:rsidR="00B63921" w:rsidRPr="00FF07BF" w:rsidRDefault="00B63921" w:rsidP="00275593">
      <w:pPr>
        <w:pStyle w:val="References"/>
        <w:jc w:val="both"/>
        <w:rPr>
          <w:rFonts w:ascii="Times" w:hAnsi="Times" w:cs="Times"/>
          <w:sz w:val="24"/>
          <w:szCs w:val="24"/>
          <w:lang w:val="es-ES_tradnl"/>
        </w:rPr>
      </w:pPr>
      <w:r w:rsidRPr="007E291B">
        <w:rPr>
          <w:lang w:val="es-ES_tradnl"/>
        </w:rPr>
        <w:t xml:space="preserve">CAVALCANTI, Leonardo. </w:t>
      </w:r>
      <w:r w:rsidRPr="007E291B">
        <w:rPr>
          <w:i/>
          <w:lang w:val="es-ES_tradnl"/>
        </w:rPr>
        <w:t>La influencia de las Nuevas Tecnologías en el retorno de los inmigrantes  contemporáneos</w:t>
      </w:r>
      <w:r w:rsidRPr="007E291B">
        <w:rPr>
          <w:lang w:val="es-ES_tradnl"/>
        </w:rPr>
        <w:t xml:space="preserve">. </w:t>
      </w:r>
      <w:proofErr w:type="spellStart"/>
      <w:r w:rsidRPr="007E291B">
        <w:rPr>
          <w:lang w:val="es-ES_tradnl"/>
        </w:rPr>
        <w:t>Scripta</w:t>
      </w:r>
      <w:proofErr w:type="spellEnd"/>
      <w:r w:rsidRPr="007E291B">
        <w:rPr>
          <w:lang w:val="es-ES_tradnl"/>
        </w:rPr>
        <w:t xml:space="preserve"> Nova. Revista Electrónica de Geografía y Ciencias Sociales. Universidad de Barcelona. ISSN: 1138-9788. Depósito Legal: B21.741-98. </w:t>
      </w:r>
      <w:proofErr w:type="spellStart"/>
      <w:r w:rsidRPr="007E291B">
        <w:rPr>
          <w:lang w:val="es-ES_tradnl"/>
        </w:rPr>
        <w:t>Vol</w:t>
      </w:r>
      <w:proofErr w:type="spellEnd"/>
      <w:r w:rsidRPr="007E291B">
        <w:rPr>
          <w:lang w:val="es-ES_tradnl"/>
        </w:rPr>
        <w:t xml:space="preserve"> VIII. núm.170 (38). 1 agosto de 2004.</w:t>
      </w:r>
    </w:p>
    <w:p w14:paraId="48E0414B" w14:textId="58C857BF" w:rsidR="00FF07BF" w:rsidRPr="007E291B" w:rsidRDefault="00FF07BF" w:rsidP="00275593">
      <w:pPr>
        <w:pStyle w:val="References"/>
        <w:jc w:val="both"/>
        <w:rPr>
          <w:rFonts w:ascii="Times" w:hAnsi="Times" w:cs="Times"/>
          <w:sz w:val="24"/>
          <w:szCs w:val="24"/>
          <w:lang w:val="es-ES_tradnl"/>
        </w:rPr>
      </w:pPr>
      <w:r>
        <w:rPr>
          <w:lang w:val="es-ES_tradnl"/>
        </w:rPr>
        <w:lastRenderedPageBreak/>
        <w:t xml:space="preserve">CHAMBERS </w:t>
      </w:r>
      <w:proofErr w:type="spellStart"/>
      <w:r>
        <w:rPr>
          <w:lang w:val="es-ES_tradnl"/>
        </w:rPr>
        <w:t>Iains</w:t>
      </w:r>
      <w:proofErr w:type="spellEnd"/>
      <w:r>
        <w:rPr>
          <w:lang w:val="es-ES_tradnl"/>
        </w:rPr>
        <w:t xml:space="preserve">, </w:t>
      </w:r>
      <w:proofErr w:type="spellStart"/>
      <w:r w:rsidRPr="00FF07BF">
        <w:rPr>
          <w:i/>
          <w:lang w:val="es-ES_tradnl"/>
        </w:rPr>
        <w:t>Migrancy</w:t>
      </w:r>
      <w:proofErr w:type="spellEnd"/>
      <w:r w:rsidRPr="00FF07BF">
        <w:rPr>
          <w:i/>
          <w:lang w:val="es-ES_tradnl"/>
        </w:rPr>
        <w:t xml:space="preserve">, Culture, </w:t>
      </w:r>
      <w:proofErr w:type="spellStart"/>
      <w:r w:rsidRPr="00FF07BF">
        <w:rPr>
          <w:i/>
          <w:lang w:val="es-ES_tradnl"/>
        </w:rPr>
        <w:t>Identity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Routledge</w:t>
      </w:r>
      <w:proofErr w:type="spellEnd"/>
      <w:r>
        <w:rPr>
          <w:lang w:val="es-ES_tradnl"/>
        </w:rPr>
        <w:t>. 1994.London.</w:t>
      </w:r>
      <w:r w:rsidR="00100D53">
        <w:rPr>
          <w:lang w:val="es-ES_tradnl"/>
        </w:rPr>
        <w:t xml:space="preserve"> 154p.</w:t>
      </w:r>
    </w:p>
    <w:p w14:paraId="689B0522" w14:textId="77777777" w:rsidR="00755DE1" w:rsidRDefault="0046254C" w:rsidP="00275593">
      <w:pPr>
        <w:pStyle w:val="References"/>
        <w:jc w:val="both"/>
        <w:rPr>
          <w:lang w:val="es-ES_tradnl"/>
        </w:rPr>
        <w:sectPr w:rsidR="00755DE1" w:rsidSect="0098747F">
          <w:endnotePr>
            <w:numFmt w:val="decimal"/>
          </w:endnotePr>
          <w:type w:val="continuous"/>
          <w:pgSz w:w="12240" w:h="15840" w:code="1"/>
          <w:pgMar w:top="1440" w:right="1080" w:bottom="851" w:left="1080" w:header="720" w:footer="720" w:gutter="0"/>
          <w:cols w:num="2" w:space="475"/>
        </w:sectPr>
      </w:pPr>
      <w:r w:rsidRPr="007E291B">
        <w:rPr>
          <w:lang w:val="es-ES_tradnl"/>
        </w:rPr>
        <w:lastRenderedPageBreak/>
        <w:t>E</w:t>
      </w:r>
      <w:r w:rsidR="001B2E7F" w:rsidRPr="007E291B">
        <w:rPr>
          <w:lang w:val="es-ES_tradnl"/>
        </w:rPr>
        <w:t>SCALONA O,</w:t>
      </w:r>
      <w:r w:rsidRPr="007E291B">
        <w:rPr>
          <w:lang w:val="es-ES_tradnl"/>
        </w:rPr>
        <w:t xml:space="preserve"> Ana Isabel</w:t>
      </w:r>
      <w:r w:rsidR="00DF3C49" w:rsidRPr="007E291B">
        <w:rPr>
          <w:lang w:val="es-ES_tradnl"/>
        </w:rPr>
        <w:t>.</w:t>
      </w:r>
      <w:r w:rsidR="006A044B" w:rsidRPr="007E291B">
        <w:rPr>
          <w:lang w:val="es-ES_tradnl"/>
        </w:rPr>
        <w:t xml:space="preserve"> </w:t>
      </w:r>
      <w:r w:rsidR="007F3034" w:rsidRPr="007E291B">
        <w:rPr>
          <w:i/>
          <w:lang w:val="es-ES_tradnl"/>
        </w:rPr>
        <w:t>Las dinámicas migratorias: breve panorá</w:t>
      </w:r>
      <w:r w:rsidR="001B2E7F" w:rsidRPr="007E291B">
        <w:rPr>
          <w:i/>
          <w:lang w:val="es-ES_tradnl"/>
        </w:rPr>
        <w:t>mica, del catálogo g</w:t>
      </w:r>
      <w:r w:rsidR="007F3034" w:rsidRPr="007E291B">
        <w:rPr>
          <w:i/>
          <w:lang w:val="es-ES_tradnl"/>
        </w:rPr>
        <w:t>eografías del desorden. Migración, Alteridad y Nueva Esfera Social 2006.</w:t>
      </w:r>
      <w:r w:rsidR="007F3034" w:rsidRPr="007E291B">
        <w:rPr>
          <w:lang w:val="es-ES_tradnl"/>
        </w:rPr>
        <w:t xml:space="preserve"> </w:t>
      </w:r>
    </w:p>
    <w:p w14:paraId="4418244F" w14:textId="0EC2B9E8" w:rsidR="00996C80" w:rsidRPr="007E291B" w:rsidRDefault="007F3034" w:rsidP="00996C80">
      <w:pPr>
        <w:pStyle w:val="References"/>
        <w:numPr>
          <w:ilvl w:val="0"/>
          <w:numId w:val="0"/>
        </w:numPr>
        <w:ind w:left="360"/>
        <w:jc w:val="both"/>
        <w:rPr>
          <w:lang w:val="es-ES_tradnl"/>
        </w:rPr>
      </w:pPr>
      <w:r w:rsidRPr="007E291B">
        <w:rPr>
          <w:lang w:val="es-ES_tradnl"/>
        </w:rPr>
        <w:lastRenderedPageBreak/>
        <w:t xml:space="preserve">Organizado y producido por la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Valencia, el Cabildo de Fuerteventura y el Gobierno de Aragón.</w:t>
      </w:r>
    </w:p>
    <w:p w14:paraId="5336E9F0" w14:textId="77777777" w:rsidR="00996C80" w:rsidRPr="00B619C2" w:rsidRDefault="00996C80" w:rsidP="00996C80">
      <w:pPr>
        <w:pStyle w:val="References"/>
        <w:jc w:val="both"/>
        <w:rPr>
          <w:szCs w:val="18"/>
          <w:lang w:val="es-ES_tradnl"/>
        </w:rPr>
      </w:pPr>
      <w:r w:rsidRPr="00996C80">
        <w:rPr>
          <w:szCs w:val="18"/>
        </w:rPr>
        <w:t xml:space="preserve">FATHY, </w:t>
      </w:r>
      <w:proofErr w:type="spellStart"/>
      <w:r w:rsidRPr="00996C80">
        <w:rPr>
          <w:szCs w:val="18"/>
        </w:rPr>
        <w:t>Safaa</w:t>
      </w:r>
      <w:proofErr w:type="spellEnd"/>
      <w:r w:rsidRPr="00996C80">
        <w:rPr>
          <w:szCs w:val="18"/>
        </w:rPr>
        <w:t xml:space="preserve">. </w:t>
      </w:r>
      <w:proofErr w:type="spellStart"/>
      <w:r w:rsidRPr="00996C80">
        <w:rPr>
          <w:szCs w:val="18"/>
        </w:rPr>
        <w:t>D´ailleurs</w:t>
      </w:r>
      <w:proofErr w:type="spellEnd"/>
      <w:r w:rsidRPr="00996C80">
        <w:rPr>
          <w:szCs w:val="18"/>
        </w:rPr>
        <w:t xml:space="preserve">, Derrida [Documental]. La Sept ARTE GLORIA FILMS Productions. </w:t>
      </w:r>
      <w:proofErr w:type="spellStart"/>
      <w:r w:rsidRPr="00996C80">
        <w:rPr>
          <w:szCs w:val="18"/>
        </w:rPr>
        <w:t>España</w:t>
      </w:r>
      <w:proofErr w:type="spellEnd"/>
      <w:r w:rsidRPr="00996C80">
        <w:rPr>
          <w:szCs w:val="18"/>
        </w:rPr>
        <w:t>, 1999</w:t>
      </w:r>
    </w:p>
    <w:p w14:paraId="4DE15340" w14:textId="2F038C5D" w:rsidR="00B619C2" w:rsidRPr="00B619C2" w:rsidRDefault="00B619C2" w:rsidP="00996C80">
      <w:pPr>
        <w:pStyle w:val="References"/>
        <w:jc w:val="both"/>
        <w:rPr>
          <w:szCs w:val="18"/>
          <w:lang w:val="es-ES_tradnl"/>
        </w:rPr>
      </w:pPr>
      <w:r>
        <w:rPr>
          <w:szCs w:val="18"/>
        </w:rPr>
        <w:t xml:space="preserve">GARCIA C. </w:t>
      </w:r>
      <w:r w:rsidRPr="00B619C2">
        <w:rPr>
          <w:szCs w:val="18"/>
          <w:lang w:val="es-ES_tradnl"/>
        </w:rPr>
        <w:t xml:space="preserve">Néstor, </w:t>
      </w:r>
      <w:r>
        <w:rPr>
          <w:szCs w:val="18"/>
          <w:lang w:val="es-ES_tradnl"/>
        </w:rPr>
        <w:t>Culturas híb</w:t>
      </w:r>
      <w:r w:rsidRPr="00B619C2">
        <w:rPr>
          <w:szCs w:val="18"/>
          <w:lang w:val="es-ES_tradnl"/>
        </w:rPr>
        <w:t>r</w:t>
      </w:r>
      <w:r>
        <w:rPr>
          <w:szCs w:val="18"/>
          <w:lang w:val="es-ES_tradnl"/>
        </w:rPr>
        <w:t>i</w:t>
      </w:r>
      <w:r w:rsidRPr="00B619C2">
        <w:rPr>
          <w:szCs w:val="18"/>
          <w:lang w:val="es-ES_tradnl"/>
        </w:rPr>
        <w:t>das: estrategias para entrar y salir de la modernidad.1989. Editorial Grijalbo. México.</w:t>
      </w:r>
    </w:p>
    <w:p w14:paraId="051E140F" w14:textId="28601821" w:rsidR="00DF3C49" w:rsidRDefault="00DF3C49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KRAKOSWKI, </w:t>
      </w:r>
      <w:proofErr w:type="spellStart"/>
      <w:r w:rsidRPr="007E291B">
        <w:rPr>
          <w:lang w:val="es-ES_tradnl"/>
        </w:rPr>
        <w:t>Anja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Imagen </w:t>
      </w:r>
      <w:proofErr w:type="spellStart"/>
      <w:r w:rsidRPr="007E291B">
        <w:rPr>
          <w:i/>
          <w:lang w:val="es-ES_tradnl"/>
        </w:rPr>
        <w:t>diaspórica</w:t>
      </w:r>
      <w:proofErr w:type="spellEnd"/>
      <w:r w:rsidRPr="007E291B">
        <w:rPr>
          <w:i/>
          <w:lang w:val="es-ES_tradnl"/>
        </w:rPr>
        <w:t>: identidad cultural desde la perspectiva del desarraigo</w:t>
      </w:r>
      <w:r w:rsidRPr="007E291B">
        <w:rPr>
          <w:lang w:val="es-ES_tradnl"/>
        </w:rPr>
        <w:t>.</w:t>
      </w:r>
      <w:r w:rsidR="008665F9" w:rsidRPr="007E291B">
        <w:rPr>
          <w:lang w:val="es-ES_tradnl"/>
        </w:rPr>
        <w:t xml:space="preserve"> 2001.</w:t>
      </w:r>
      <w:r w:rsidRPr="007E291B">
        <w:rPr>
          <w:lang w:val="es-ES_tradnl"/>
        </w:rPr>
        <w:t>Tesis Doctoral. Universidad Politécnica de Valencia. España</w:t>
      </w:r>
      <w:r w:rsidR="008665F9" w:rsidRPr="007E291B">
        <w:rPr>
          <w:lang w:val="es-ES_tradnl"/>
        </w:rPr>
        <w:t>.</w:t>
      </w:r>
    </w:p>
    <w:p w14:paraId="40B862A6" w14:textId="6D21F900" w:rsidR="00CC3A51" w:rsidRPr="007E291B" w:rsidRDefault="00CC3A51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>LACOMBA, Joan.</w:t>
      </w:r>
      <w:r w:rsidRPr="007E291B">
        <w:rPr>
          <w:i/>
          <w:szCs w:val="18"/>
          <w:lang w:val="es-ES_tradnl"/>
        </w:rPr>
        <w:t xml:space="preserve"> La doble ausencia: de las ilusiones del emigrado, a los padecimientos del inmigrado</w:t>
      </w:r>
      <w:r w:rsidRPr="007E291B">
        <w:rPr>
          <w:i/>
          <w:lang w:val="es-ES_tradnl"/>
        </w:rPr>
        <w:t xml:space="preserve">. </w:t>
      </w:r>
      <w:r w:rsidRPr="007E291B">
        <w:rPr>
          <w:lang w:val="es-ES_tradnl"/>
        </w:rPr>
        <w:t xml:space="preserve">Reseña Bibliográfica.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Valencia.</w:t>
      </w:r>
    </w:p>
    <w:p w14:paraId="0481EE2E" w14:textId="23F15251" w:rsidR="00E84EEC" w:rsidRPr="007E291B" w:rsidRDefault="00E84EEC" w:rsidP="00275593">
      <w:pPr>
        <w:pStyle w:val="References"/>
        <w:jc w:val="both"/>
        <w:rPr>
          <w:rFonts w:ascii="Times" w:hAnsi="Times"/>
          <w:lang w:val="es-ES_tradnl"/>
        </w:rPr>
      </w:pPr>
      <w:r w:rsidRPr="007E291B">
        <w:rPr>
          <w:lang w:val="es-ES_tradnl"/>
        </w:rPr>
        <w:t xml:space="preserve">MAXINE L, </w:t>
      </w:r>
      <w:proofErr w:type="spellStart"/>
      <w:r w:rsidRPr="007E291B">
        <w:rPr>
          <w:lang w:val="es-ES_tradnl"/>
        </w:rPr>
        <w:t>Margolis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Little </w:t>
      </w:r>
      <w:proofErr w:type="spellStart"/>
      <w:r w:rsidRPr="007E291B">
        <w:rPr>
          <w:i/>
          <w:lang w:val="es-ES_tradnl"/>
        </w:rPr>
        <w:t>Brazil</w:t>
      </w:r>
      <w:proofErr w:type="spellEnd"/>
      <w:r w:rsidRPr="007E291B">
        <w:rPr>
          <w:i/>
          <w:lang w:val="es-ES_tradnl"/>
        </w:rPr>
        <w:t xml:space="preserve">: </w:t>
      </w:r>
      <w:proofErr w:type="spellStart"/>
      <w:r w:rsidRPr="007E291B">
        <w:rPr>
          <w:i/>
          <w:lang w:val="es-ES_tradnl"/>
        </w:rPr>
        <w:t>imigrantes</w:t>
      </w:r>
      <w:proofErr w:type="spellEnd"/>
      <w:r w:rsidRPr="007E291B">
        <w:rPr>
          <w:i/>
          <w:lang w:val="es-ES_tradnl"/>
        </w:rPr>
        <w:t xml:space="preserve"> brasileiros </w:t>
      </w:r>
      <w:proofErr w:type="spellStart"/>
      <w:r w:rsidRPr="007E291B">
        <w:rPr>
          <w:i/>
          <w:lang w:val="es-ES_tradnl"/>
        </w:rPr>
        <w:t>em</w:t>
      </w:r>
      <w:proofErr w:type="spellEnd"/>
      <w:r w:rsidRPr="007E291B">
        <w:rPr>
          <w:i/>
          <w:lang w:val="es-ES_tradnl"/>
        </w:rPr>
        <w:t xml:space="preserve"> Nova York</w:t>
      </w:r>
      <w:r w:rsidRPr="007E291B">
        <w:rPr>
          <w:lang w:val="es-ES_tradnl"/>
        </w:rPr>
        <w:t xml:space="preserve">. </w:t>
      </w:r>
      <w:proofErr w:type="spellStart"/>
      <w:r w:rsidRPr="007E291B">
        <w:rPr>
          <w:lang w:val="es-ES_tradnl"/>
        </w:rPr>
        <w:t>Campinas</w:t>
      </w:r>
      <w:proofErr w:type="spellEnd"/>
      <w:r w:rsidRPr="007E291B">
        <w:rPr>
          <w:lang w:val="es-ES_tradnl"/>
        </w:rPr>
        <w:t xml:space="preserve">: Ed. </w:t>
      </w:r>
      <w:proofErr w:type="spellStart"/>
      <w:r w:rsidRPr="007E291B">
        <w:rPr>
          <w:lang w:val="es-ES_tradnl"/>
        </w:rPr>
        <w:t>Papirus</w:t>
      </w:r>
      <w:proofErr w:type="spellEnd"/>
      <w:r w:rsidRPr="007E291B">
        <w:rPr>
          <w:lang w:val="es-ES_tradnl"/>
        </w:rPr>
        <w:t>, 1994.</w:t>
      </w:r>
    </w:p>
    <w:p w14:paraId="31925652" w14:textId="65098B0A" w:rsidR="00275593" w:rsidRDefault="00275593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PRIES, </w:t>
      </w:r>
      <w:proofErr w:type="spellStart"/>
      <w:r w:rsidRPr="007E291B">
        <w:rPr>
          <w:lang w:val="es-ES_tradnl"/>
        </w:rPr>
        <w:t>Ludger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New </w:t>
      </w:r>
      <w:proofErr w:type="spellStart"/>
      <w:r w:rsidRPr="007E291B">
        <w:rPr>
          <w:i/>
          <w:lang w:val="es-ES_tradnl"/>
        </w:rPr>
        <w:t>Transnational</w:t>
      </w:r>
      <w:proofErr w:type="spellEnd"/>
      <w:r w:rsidRPr="007E291B">
        <w:rPr>
          <w:i/>
          <w:lang w:val="es-ES_tradnl"/>
        </w:rPr>
        <w:t xml:space="preserve"> Social </w:t>
      </w:r>
      <w:proofErr w:type="spellStart"/>
      <w:r w:rsidRPr="007E291B">
        <w:rPr>
          <w:i/>
          <w:lang w:val="es-ES_tradnl"/>
        </w:rPr>
        <w:t>Space</w:t>
      </w:r>
      <w:proofErr w:type="spellEnd"/>
      <w:r w:rsidRPr="007E291B">
        <w:rPr>
          <w:i/>
          <w:lang w:val="es-ES_tradnl"/>
        </w:rPr>
        <w:t xml:space="preserve">. International </w:t>
      </w:r>
      <w:proofErr w:type="spellStart"/>
      <w:r w:rsidRPr="007E291B">
        <w:rPr>
          <w:i/>
          <w:lang w:val="es-ES_tradnl"/>
        </w:rPr>
        <w:t>migration</w:t>
      </w:r>
      <w:proofErr w:type="spellEnd"/>
      <w:r w:rsidRPr="007E291B">
        <w:rPr>
          <w:i/>
          <w:lang w:val="es-ES_tradnl"/>
        </w:rPr>
        <w:t xml:space="preserve"> and </w:t>
      </w:r>
      <w:proofErr w:type="spellStart"/>
      <w:r w:rsidRPr="007E291B">
        <w:rPr>
          <w:i/>
          <w:lang w:val="es-ES_tradnl"/>
        </w:rPr>
        <w:t>transnational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companies</w:t>
      </w:r>
      <w:proofErr w:type="spellEnd"/>
      <w:r w:rsidRPr="007E291B">
        <w:rPr>
          <w:i/>
          <w:lang w:val="es-ES_tradnl"/>
        </w:rPr>
        <w:t xml:space="preserve"> in </w:t>
      </w:r>
      <w:proofErr w:type="spellStart"/>
      <w:r w:rsidRPr="007E291B">
        <w:rPr>
          <w:i/>
          <w:lang w:val="es-ES_tradnl"/>
        </w:rPr>
        <w:t>the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early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twenty-first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century</w:t>
      </w:r>
      <w:proofErr w:type="spellEnd"/>
      <w:r w:rsidRPr="007E291B">
        <w:rPr>
          <w:lang w:val="es-ES_tradnl"/>
        </w:rPr>
        <w:t xml:space="preserve">. 2001. London. Editorial </w:t>
      </w:r>
      <w:proofErr w:type="spellStart"/>
      <w:r w:rsidRPr="007E291B">
        <w:rPr>
          <w:lang w:val="es-ES_tradnl"/>
        </w:rPr>
        <w:t>Routledge</w:t>
      </w:r>
      <w:proofErr w:type="spellEnd"/>
    </w:p>
    <w:p w14:paraId="73BDA785" w14:textId="61B7D5BA" w:rsidR="00996C80" w:rsidRPr="00996C80" w:rsidRDefault="00996C80" w:rsidP="00996C80">
      <w:pPr>
        <w:pStyle w:val="References"/>
        <w:jc w:val="both"/>
        <w:rPr>
          <w:lang w:val="es-ES_tradnl"/>
        </w:rPr>
      </w:pPr>
      <w:r>
        <w:rPr>
          <w:lang w:val="es-ES_tradnl"/>
        </w:rPr>
        <w:t xml:space="preserve">RODRIGO </w:t>
      </w:r>
      <w:proofErr w:type="spellStart"/>
      <w:r>
        <w:rPr>
          <w:lang w:val="es-ES_tradnl"/>
        </w:rPr>
        <w:t>Dorfman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Generation</w:t>
      </w:r>
      <w:proofErr w:type="spellEnd"/>
      <w:r>
        <w:rPr>
          <w:lang w:val="es-ES_tradnl"/>
        </w:rPr>
        <w:t xml:space="preserve"> Exile [Documental]. </w:t>
      </w:r>
      <w:hyperlink r:id="rId15" w:history="1">
        <w:r w:rsidRPr="00996C80">
          <w:rPr>
            <w:rStyle w:val="Hyperlink"/>
            <w:lang w:val="es-ES_tradnl"/>
          </w:rPr>
          <w:t>http://www.youtube.com/watch?v=YjcB1Bdc8l4</w:t>
        </w:r>
      </w:hyperlink>
    </w:p>
    <w:p w14:paraId="28AFBCD2" w14:textId="1FD13239" w:rsidR="001B590B" w:rsidRPr="007E291B" w:rsidRDefault="001B590B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lastRenderedPageBreak/>
        <w:t xml:space="preserve">SAYAD, </w:t>
      </w:r>
      <w:proofErr w:type="spellStart"/>
      <w:r w:rsidRPr="007E291B">
        <w:rPr>
          <w:lang w:val="es-ES_tradnl"/>
        </w:rPr>
        <w:t>Abdelmalek</w:t>
      </w:r>
      <w:proofErr w:type="spellEnd"/>
      <w:r w:rsidRPr="007E291B">
        <w:rPr>
          <w:lang w:val="es-ES_tradnl"/>
        </w:rPr>
        <w:t xml:space="preserve">, </w:t>
      </w:r>
      <w:r w:rsidRPr="007E291B">
        <w:rPr>
          <w:i/>
          <w:szCs w:val="18"/>
          <w:lang w:val="es-ES_tradnl"/>
        </w:rPr>
        <w:t>La doble ausencia: de las ilusiones del emigrado, a los padecimientos del inmigrado</w:t>
      </w:r>
      <w:r w:rsidRPr="007E291B">
        <w:rPr>
          <w:i/>
          <w:lang w:val="es-ES_tradnl"/>
        </w:rPr>
        <w:t xml:space="preserve"> </w:t>
      </w:r>
      <w:r w:rsidRPr="007E291B">
        <w:rPr>
          <w:lang w:val="es-ES_tradnl"/>
        </w:rPr>
        <w:t xml:space="preserve">2010. Barcelona. </w:t>
      </w:r>
      <w:proofErr w:type="spellStart"/>
      <w:r w:rsidRPr="007E291B">
        <w:rPr>
          <w:lang w:val="es-ES_tradnl"/>
        </w:rPr>
        <w:t>Atrhopos</w:t>
      </w:r>
      <w:proofErr w:type="spellEnd"/>
      <w:r w:rsidRPr="007E291B">
        <w:rPr>
          <w:lang w:val="es-ES_tradnl"/>
        </w:rPr>
        <w:t>. 499pp.</w:t>
      </w:r>
    </w:p>
    <w:p w14:paraId="0908C416" w14:textId="77777777" w:rsidR="001B415F" w:rsidRPr="007E291B" w:rsidRDefault="001B590B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SUECA S., </w:t>
      </w:r>
      <w:proofErr w:type="spellStart"/>
      <w:r w:rsidRPr="007E291B">
        <w:rPr>
          <w:lang w:val="es-ES_tradnl"/>
        </w:rPr>
        <w:t>Angel</w:t>
      </w:r>
      <w:proofErr w:type="spellEnd"/>
      <w:r w:rsidRPr="007E291B">
        <w:rPr>
          <w:lang w:val="es-ES_tradnl"/>
        </w:rPr>
        <w:t xml:space="preserve"> G., </w:t>
      </w:r>
      <w:r w:rsidRPr="007E291B">
        <w:rPr>
          <w:i/>
          <w:lang w:val="es-ES_tradnl"/>
        </w:rPr>
        <w:t>Migrantes en España: entre mitos y derechos, del catálogo geografías del desorden. Migración, Alteridad y Nueva Esfera Social 2006.</w:t>
      </w:r>
      <w:r w:rsidRPr="007E291B">
        <w:rPr>
          <w:lang w:val="es-ES_tradnl"/>
        </w:rPr>
        <w:t xml:space="preserve"> Organizado y producido por la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Valencia, el Cabildo de Fuerteventura y el Gobierno de Aragón.</w:t>
      </w:r>
    </w:p>
    <w:p w14:paraId="7147CB95" w14:textId="30572934" w:rsidR="001B590B" w:rsidRPr="007E291B" w:rsidRDefault="001B590B" w:rsidP="001B415F">
      <w:pPr>
        <w:pStyle w:val="References"/>
        <w:numPr>
          <w:ilvl w:val="0"/>
          <w:numId w:val="0"/>
        </w:numPr>
        <w:ind w:left="360"/>
        <w:jc w:val="both"/>
        <w:rPr>
          <w:lang w:val="es-ES_tradnl"/>
        </w:rPr>
      </w:pPr>
      <w:r w:rsidRPr="007E291B">
        <w:rPr>
          <w:lang w:val="es-ES_tradnl"/>
        </w:rPr>
        <w:t xml:space="preserve"> </w:t>
      </w:r>
    </w:p>
    <w:p w14:paraId="67B5290B" w14:textId="77777777" w:rsidR="007A1740" w:rsidRPr="007A1740" w:rsidRDefault="007A1740" w:rsidP="00FD23D2">
      <w:pPr>
        <w:pStyle w:val="References"/>
        <w:numPr>
          <w:ilvl w:val="0"/>
          <w:numId w:val="0"/>
        </w:numPr>
        <w:rPr>
          <w:rStyle w:val="st"/>
          <w:color w:val="008000"/>
        </w:rPr>
      </w:pPr>
      <w:r w:rsidRPr="007A1740">
        <w:rPr>
          <w:rStyle w:val="st"/>
          <w:color w:val="008000"/>
        </w:rPr>
        <w:t xml:space="preserve">Tal </w:t>
      </w:r>
      <w:proofErr w:type="spellStart"/>
      <w:r w:rsidRPr="007A1740">
        <w:rPr>
          <w:rStyle w:val="st"/>
          <w:color w:val="008000"/>
        </w:rPr>
        <w:t>vez</w:t>
      </w:r>
      <w:proofErr w:type="spellEnd"/>
      <w:r w:rsidRPr="007A1740">
        <w:rPr>
          <w:rStyle w:val="st"/>
          <w:color w:val="008000"/>
        </w:rPr>
        <w:t xml:space="preserve"> </w:t>
      </w:r>
      <w:proofErr w:type="spellStart"/>
      <w:proofErr w:type="gramStart"/>
      <w:r w:rsidRPr="007A1740">
        <w:rPr>
          <w:rStyle w:val="st"/>
          <w:color w:val="008000"/>
        </w:rPr>
        <w:t>te</w:t>
      </w:r>
      <w:proofErr w:type="spellEnd"/>
      <w:proofErr w:type="gramEnd"/>
      <w:r w:rsidRPr="007A1740">
        <w:rPr>
          <w:rStyle w:val="st"/>
          <w:color w:val="008000"/>
        </w:rPr>
        <w:t xml:space="preserve"> </w:t>
      </w:r>
      <w:proofErr w:type="spellStart"/>
      <w:r w:rsidRPr="007A1740">
        <w:rPr>
          <w:rStyle w:val="st"/>
          <w:color w:val="008000"/>
        </w:rPr>
        <w:t>sirva</w:t>
      </w:r>
      <w:proofErr w:type="spellEnd"/>
      <w:r w:rsidRPr="007A1740">
        <w:rPr>
          <w:rStyle w:val="st"/>
          <w:color w:val="008000"/>
        </w:rPr>
        <w:t xml:space="preserve"> </w:t>
      </w:r>
      <w:proofErr w:type="spellStart"/>
      <w:r w:rsidRPr="007A1740">
        <w:rPr>
          <w:rStyle w:val="st"/>
          <w:color w:val="008000"/>
        </w:rPr>
        <w:t>también</w:t>
      </w:r>
      <w:proofErr w:type="spellEnd"/>
      <w:r w:rsidRPr="007A1740">
        <w:rPr>
          <w:rStyle w:val="st"/>
          <w:color w:val="008000"/>
        </w:rPr>
        <w:t xml:space="preserve">: </w:t>
      </w:r>
    </w:p>
    <w:p w14:paraId="2BF5D143" w14:textId="5F115AC2" w:rsidR="007A1740" w:rsidRPr="007A1740" w:rsidRDefault="00EE0FA9" w:rsidP="00FD23D2">
      <w:pPr>
        <w:pStyle w:val="References"/>
        <w:numPr>
          <w:ilvl w:val="0"/>
          <w:numId w:val="0"/>
        </w:numPr>
        <w:rPr>
          <w:rStyle w:val="st"/>
          <w:color w:val="008000"/>
        </w:rPr>
      </w:pPr>
      <w:r w:rsidRPr="007A1740">
        <w:rPr>
          <w:rStyle w:val="st"/>
          <w:color w:val="008000"/>
        </w:rPr>
        <w:t xml:space="preserve">Albert Camus, </w:t>
      </w:r>
      <w:r w:rsidRPr="007A1740">
        <w:rPr>
          <w:rStyle w:val="st"/>
          <w:i/>
          <w:color w:val="008000"/>
        </w:rPr>
        <w:t xml:space="preserve">El </w:t>
      </w:r>
      <w:proofErr w:type="spellStart"/>
      <w:r w:rsidRPr="007A1740">
        <w:rPr>
          <w:rStyle w:val="st"/>
          <w:i/>
          <w:color w:val="008000"/>
        </w:rPr>
        <w:t>extranjero</w:t>
      </w:r>
      <w:proofErr w:type="spellEnd"/>
      <w:r w:rsidRPr="007A1740">
        <w:rPr>
          <w:rStyle w:val="st"/>
          <w:color w:val="008000"/>
        </w:rPr>
        <w:t xml:space="preserve">, </w:t>
      </w:r>
    </w:p>
    <w:p w14:paraId="438E05C9" w14:textId="3F284486" w:rsidR="007A1740" w:rsidRDefault="007A1740" w:rsidP="00FD23D2">
      <w:pPr>
        <w:pStyle w:val="References"/>
        <w:numPr>
          <w:ilvl w:val="0"/>
          <w:numId w:val="0"/>
        </w:numPr>
        <w:rPr>
          <w:color w:val="008000"/>
        </w:rPr>
      </w:pPr>
      <w:proofErr w:type="spellStart"/>
      <w:proofErr w:type="gramStart"/>
      <w:r w:rsidRPr="007A1740">
        <w:rPr>
          <w:color w:val="008000"/>
        </w:rPr>
        <w:t>Mignolo</w:t>
      </w:r>
      <w:proofErr w:type="spellEnd"/>
      <w:r w:rsidRPr="007A1740">
        <w:rPr>
          <w:color w:val="008000"/>
        </w:rPr>
        <w:t xml:space="preserve">, W. </w:t>
      </w:r>
      <w:proofErr w:type="spellStart"/>
      <w:r w:rsidRPr="007A1740">
        <w:rPr>
          <w:i/>
          <w:iCs/>
          <w:color w:val="008000"/>
        </w:rPr>
        <w:t>Historias</w:t>
      </w:r>
      <w:proofErr w:type="spellEnd"/>
      <w:r w:rsidRPr="007A1740">
        <w:rPr>
          <w:i/>
          <w:iCs/>
          <w:color w:val="008000"/>
        </w:rPr>
        <w:t xml:space="preserve"> locales / </w:t>
      </w:r>
      <w:proofErr w:type="spellStart"/>
      <w:r w:rsidRPr="007A1740">
        <w:rPr>
          <w:i/>
          <w:iCs/>
          <w:color w:val="008000"/>
        </w:rPr>
        <w:t>Diseños</w:t>
      </w:r>
      <w:proofErr w:type="spellEnd"/>
      <w:r w:rsidRPr="007A1740">
        <w:rPr>
          <w:i/>
          <w:iCs/>
          <w:color w:val="008000"/>
        </w:rPr>
        <w:t xml:space="preserve"> </w:t>
      </w:r>
      <w:proofErr w:type="spellStart"/>
      <w:r w:rsidRPr="007A1740">
        <w:rPr>
          <w:i/>
          <w:iCs/>
          <w:color w:val="008000"/>
        </w:rPr>
        <w:t>globales</w:t>
      </w:r>
      <w:proofErr w:type="spellEnd"/>
      <w:r w:rsidRPr="007A1740">
        <w:rPr>
          <w:i/>
          <w:iCs/>
          <w:color w:val="008000"/>
        </w:rPr>
        <w:t>.</w:t>
      </w:r>
      <w:proofErr w:type="gramEnd"/>
      <w:r w:rsidRPr="007A1740">
        <w:rPr>
          <w:i/>
          <w:iCs/>
          <w:color w:val="008000"/>
        </w:rPr>
        <w:t xml:space="preserve"> </w:t>
      </w:r>
      <w:proofErr w:type="spellStart"/>
      <w:proofErr w:type="gramStart"/>
      <w:r w:rsidRPr="007A1740">
        <w:rPr>
          <w:i/>
          <w:iCs/>
          <w:color w:val="008000"/>
        </w:rPr>
        <w:t>Colonialidad</w:t>
      </w:r>
      <w:proofErr w:type="spellEnd"/>
      <w:r w:rsidRPr="007A1740">
        <w:rPr>
          <w:i/>
          <w:iCs/>
          <w:color w:val="008000"/>
        </w:rPr>
        <w:t xml:space="preserve">, </w:t>
      </w:r>
      <w:proofErr w:type="spellStart"/>
      <w:r w:rsidRPr="007A1740">
        <w:rPr>
          <w:i/>
          <w:iCs/>
          <w:color w:val="008000"/>
        </w:rPr>
        <w:t>conocimientos</w:t>
      </w:r>
      <w:proofErr w:type="spellEnd"/>
      <w:r w:rsidRPr="007A1740">
        <w:rPr>
          <w:i/>
          <w:iCs/>
          <w:color w:val="008000"/>
        </w:rPr>
        <w:t xml:space="preserve"> </w:t>
      </w:r>
      <w:proofErr w:type="spellStart"/>
      <w:r w:rsidRPr="007A1740">
        <w:rPr>
          <w:i/>
          <w:iCs/>
          <w:color w:val="008000"/>
        </w:rPr>
        <w:t>subalternos</w:t>
      </w:r>
      <w:proofErr w:type="spellEnd"/>
      <w:r w:rsidRPr="007A1740">
        <w:rPr>
          <w:i/>
          <w:iCs/>
          <w:color w:val="008000"/>
        </w:rPr>
        <w:t xml:space="preserve"> y </w:t>
      </w:r>
      <w:proofErr w:type="spellStart"/>
      <w:r w:rsidRPr="007A1740">
        <w:rPr>
          <w:i/>
          <w:iCs/>
          <w:color w:val="008000"/>
        </w:rPr>
        <w:t>pensamiento</w:t>
      </w:r>
      <w:proofErr w:type="spellEnd"/>
      <w:r w:rsidRPr="007A1740">
        <w:rPr>
          <w:i/>
          <w:iCs/>
          <w:color w:val="008000"/>
        </w:rPr>
        <w:t xml:space="preserve"> </w:t>
      </w:r>
      <w:proofErr w:type="spellStart"/>
      <w:r w:rsidRPr="007A1740">
        <w:rPr>
          <w:i/>
          <w:iCs/>
          <w:color w:val="008000"/>
        </w:rPr>
        <w:t>fronterizo</w:t>
      </w:r>
      <w:proofErr w:type="spellEnd"/>
      <w:r w:rsidRPr="007A1740">
        <w:rPr>
          <w:color w:val="008000"/>
        </w:rPr>
        <w:t>.</w:t>
      </w:r>
      <w:proofErr w:type="gramEnd"/>
      <w:r w:rsidRPr="007A1740">
        <w:rPr>
          <w:color w:val="008000"/>
        </w:rPr>
        <w:t xml:space="preserve"> Madrid: AKAL. 2003</w:t>
      </w:r>
    </w:p>
    <w:p w14:paraId="37D3B59E" w14:textId="77777777" w:rsidR="007A1740" w:rsidRDefault="007A1740" w:rsidP="00FD23D2">
      <w:pPr>
        <w:pStyle w:val="References"/>
        <w:numPr>
          <w:ilvl w:val="0"/>
          <w:numId w:val="0"/>
        </w:numPr>
        <w:rPr>
          <w:color w:val="008000"/>
        </w:rPr>
      </w:pPr>
      <w:bookmarkStart w:id="0" w:name="_GoBack"/>
      <w:bookmarkEnd w:id="0"/>
    </w:p>
    <w:p w14:paraId="4FEB52E0" w14:textId="70D0C995" w:rsidR="007A1740" w:rsidRPr="007E291B" w:rsidRDefault="007A1740" w:rsidP="00FD23D2">
      <w:pPr>
        <w:pStyle w:val="References"/>
        <w:numPr>
          <w:ilvl w:val="0"/>
          <w:numId w:val="0"/>
        </w:numPr>
        <w:rPr>
          <w:lang w:val="es-ES_tradnl"/>
        </w:rPr>
        <w:sectPr w:rsidR="007A1740" w:rsidRPr="007E291B" w:rsidSect="00755DE1">
          <w:endnotePr>
            <w:numFmt w:val="decimal"/>
          </w:endnotePr>
          <w:type w:val="continuous"/>
          <w:pgSz w:w="12240" w:h="15840" w:code="1"/>
          <w:pgMar w:top="1440" w:right="1080" w:bottom="851" w:left="1080" w:header="720" w:footer="720" w:gutter="0"/>
          <w:cols w:num="2" w:space="475"/>
        </w:sectPr>
      </w:pPr>
      <w:proofErr w:type="spellStart"/>
      <w:r>
        <w:rPr>
          <w:color w:val="008000"/>
        </w:rPr>
        <w:t>Falta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describir</w:t>
      </w:r>
      <w:proofErr w:type="spellEnd"/>
      <w:r>
        <w:rPr>
          <w:color w:val="008000"/>
        </w:rPr>
        <w:t xml:space="preserve"> </w:t>
      </w:r>
      <w:proofErr w:type="gramStart"/>
      <w:r>
        <w:rPr>
          <w:color w:val="008000"/>
        </w:rPr>
        <w:t>un</w:t>
      </w:r>
      <w:proofErr w:type="gramEnd"/>
      <w:r>
        <w:rPr>
          <w:color w:val="008000"/>
        </w:rPr>
        <w:t xml:space="preserve"> </w:t>
      </w:r>
      <w:proofErr w:type="spellStart"/>
      <w:r>
        <w:rPr>
          <w:color w:val="008000"/>
        </w:rPr>
        <w:t>poco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mejor</w:t>
      </w:r>
      <w:proofErr w:type="spellEnd"/>
      <w:r>
        <w:rPr>
          <w:color w:val="008000"/>
        </w:rPr>
        <w:t xml:space="preserve"> la </w:t>
      </w:r>
      <w:proofErr w:type="spellStart"/>
      <w:r>
        <w:rPr>
          <w:color w:val="008000"/>
        </w:rPr>
        <w:t>aplicación</w:t>
      </w:r>
      <w:proofErr w:type="spellEnd"/>
      <w:r>
        <w:rPr>
          <w:color w:val="008000"/>
        </w:rPr>
        <w:t>.</w:t>
      </w:r>
    </w:p>
    <w:p w14:paraId="1C2AD409" w14:textId="77777777" w:rsidR="008B197E" w:rsidRPr="007E291B" w:rsidRDefault="008B197E" w:rsidP="00FD23D2">
      <w:pPr>
        <w:pStyle w:val="Paper-Title"/>
        <w:jc w:val="both"/>
        <w:rPr>
          <w:lang w:val="es-ES_tradnl"/>
        </w:rPr>
      </w:pPr>
    </w:p>
    <w:sectPr w:rsidR="008B197E" w:rsidRPr="007E291B" w:rsidSect="00755DE1">
      <w:type w:val="continuous"/>
      <w:pgSz w:w="12240" w:h="15840" w:code="1"/>
      <w:pgMar w:top="1440" w:right="1080" w:bottom="144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4242" w14:textId="77777777" w:rsidR="00DF52AD" w:rsidRDefault="00DF52AD">
      <w:r>
        <w:separator/>
      </w:r>
    </w:p>
  </w:endnote>
  <w:endnote w:type="continuationSeparator" w:id="0">
    <w:p w14:paraId="6E724038" w14:textId="77777777" w:rsidR="00DF52AD" w:rsidRDefault="00DF52AD">
      <w:r>
        <w:continuationSeparator/>
      </w:r>
    </w:p>
  </w:endnote>
  <w:endnote w:id="1">
    <w:p w14:paraId="193C687D" w14:textId="4E3C5787" w:rsidR="00DF52AD" w:rsidRPr="00720B13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  <w:lang w:val="es-ES_tradnl"/>
        </w:rPr>
        <w:t>P</w:t>
      </w:r>
      <w:r w:rsidRPr="00720B13">
        <w:rPr>
          <w:sz w:val="18"/>
          <w:szCs w:val="18"/>
          <w:lang w:val="es-ES_tradnl"/>
        </w:rPr>
        <w:t xml:space="preserve">roceso de desplazamiento de un lugar y la integración a largo </w:t>
      </w:r>
      <w:r>
        <w:rPr>
          <w:sz w:val="18"/>
          <w:szCs w:val="18"/>
          <w:lang w:val="es-ES_tradnl"/>
        </w:rPr>
        <w:t>plazo en la sociedad receptora</w:t>
      </w:r>
      <w:r w:rsidRPr="00720B13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.</w:t>
      </w:r>
      <w:proofErr w:type="spellStart"/>
      <w:r w:rsidRPr="00720B13">
        <w:rPr>
          <w:sz w:val="18"/>
          <w:szCs w:val="18"/>
        </w:rPr>
        <w:t>Ludger</w:t>
      </w:r>
      <w:proofErr w:type="spellEnd"/>
      <w:r w:rsidRPr="00720B13">
        <w:rPr>
          <w:sz w:val="18"/>
          <w:szCs w:val="18"/>
        </w:rPr>
        <w:t xml:space="preserve"> Pries</w:t>
      </w:r>
      <w:r>
        <w:rPr>
          <w:sz w:val="18"/>
          <w:szCs w:val="18"/>
        </w:rPr>
        <w:t>.1999</w:t>
      </w:r>
    </w:p>
  </w:endnote>
  <w:endnote w:id="2">
    <w:p w14:paraId="62D0558B" w14:textId="67599BCC" w:rsidR="00DF52AD" w:rsidRPr="00720B13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720B13">
        <w:rPr>
          <w:sz w:val="18"/>
          <w:szCs w:val="18"/>
          <w:lang w:val="es-ES_tradnl"/>
        </w:rPr>
        <w:t>Movimiento voluntario asociado a la búsqueda de mejores condiciones de vida, por razones económicas, culturales, sociales o personales</w:t>
      </w:r>
      <w:r>
        <w:rPr>
          <w:sz w:val="18"/>
          <w:szCs w:val="18"/>
          <w:lang w:val="es-ES_tradnl"/>
        </w:rPr>
        <w:t>.</w:t>
      </w:r>
      <w:r w:rsidRPr="00720B13">
        <w:rPr>
          <w:sz w:val="18"/>
          <w:szCs w:val="18"/>
          <w:lang w:val="es-ES_tradnl"/>
        </w:rPr>
        <w:t xml:space="preserve"> Cristina Mateo/Thais Ledezma.</w:t>
      </w:r>
      <w:r>
        <w:rPr>
          <w:sz w:val="18"/>
          <w:szCs w:val="18"/>
          <w:lang w:val="es-ES_tradnl"/>
        </w:rPr>
        <w:t>2006</w:t>
      </w:r>
    </w:p>
  </w:endnote>
  <w:endnote w:id="3">
    <w:p w14:paraId="0D26C264" w14:textId="6453D976" w:rsidR="00DF52AD" w:rsidRPr="00F76268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Un estado en el que nos sentimos ajenos, tanto del lugar de origen, como del lugar destino. ABDELMALEK </w:t>
      </w:r>
      <w:proofErr w:type="spellStart"/>
      <w:r w:rsidRPr="00F76268">
        <w:rPr>
          <w:sz w:val="18"/>
          <w:szCs w:val="18"/>
          <w:lang w:val="es-ES_tradnl"/>
        </w:rPr>
        <w:t>Sayad</w:t>
      </w:r>
      <w:proofErr w:type="spellEnd"/>
      <w:r w:rsidRPr="00F76268">
        <w:rPr>
          <w:sz w:val="18"/>
          <w:szCs w:val="18"/>
          <w:lang w:val="es-ES_tradnl"/>
        </w:rPr>
        <w:t xml:space="preserve">. </w:t>
      </w:r>
      <w:r w:rsidRPr="00F76268">
        <w:rPr>
          <w:i/>
          <w:iCs/>
          <w:sz w:val="18"/>
          <w:szCs w:val="18"/>
          <w:lang w:val="es-ES_tradnl"/>
        </w:rPr>
        <w:t>La doble ausencia: de las ilusiones del emigrado, a los padecimientos del inmigrado.</w:t>
      </w:r>
    </w:p>
  </w:endnote>
  <w:endnote w:id="4">
    <w:p w14:paraId="618CAA75" w14:textId="2AD0F709" w:rsidR="00DF52AD" w:rsidRPr="00F76268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Vivir dos presentes gracias a la tecnología. CAVALCANTI Leonardo. </w:t>
      </w:r>
      <w:r w:rsidRPr="00F76268">
        <w:rPr>
          <w:i/>
          <w:iCs/>
          <w:sz w:val="18"/>
          <w:szCs w:val="18"/>
          <w:lang w:val="es-ES_tradnl"/>
        </w:rPr>
        <w:t>La influencia de las Nuevas Tecnologías en el retorno de los inmigrantes contemporáneos</w:t>
      </w:r>
      <w:r w:rsidRPr="00F76268">
        <w:rPr>
          <w:sz w:val="18"/>
          <w:szCs w:val="18"/>
          <w:lang w:val="es-ES_tradnl"/>
        </w:rPr>
        <w:t>.</w:t>
      </w:r>
    </w:p>
  </w:endnote>
  <w:endnote w:id="5">
    <w:p w14:paraId="6411F452" w14:textId="56DCB115" w:rsidR="00DF52AD" w:rsidRPr="00F76268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Archivos de sonido (generalmente en formato mp3 u </w:t>
      </w:r>
      <w:proofErr w:type="spellStart"/>
      <w:r w:rsidRPr="00F76268">
        <w:rPr>
          <w:sz w:val="18"/>
          <w:szCs w:val="18"/>
          <w:lang w:val="es-ES_tradnl"/>
        </w:rPr>
        <w:t>ogg</w:t>
      </w:r>
      <w:proofErr w:type="spellEnd"/>
      <w:r w:rsidRPr="00F76268">
        <w:rPr>
          <w:sz w:val="18"/>
          <w:szCs w:val="18"/>
          <w:lang w:val="es-ES_tradnl"/>
        </w:rPr>
        <w:t xml:space="preserve">) a los que se puede subscribir mediante un archivo RSS de modo que permite que un programa lo descargue automáticamente y escucharse en el momento que se quiera, generalmente en un reproductor portátil. (Fernando Santamaría </w:t>
      </w:r>
      <w:hyperlink r:id="rId1" w:history="1">
        <w:r w:rsidRPr="00F76268">
          <w:rPr>
            <w:color w:val="0000FF"/>
            <w:sz w:val="18"/>
            <w:szCs w:val="18"/>
            <w:u w:val="single" w:color="0000FF"/>
            <w:lang w:val="es-ES_tradnl"/>
          </w:rPr>
          <w:t>http://fernandosantamaria.com/</w:t>
        </w:r>
      </w:hyperlink>
      <w:r w:rsidRPr="00F76268">
        <w:rPr>
          <w:sz w:val="18"/>
          <w:szCs w:val="18"/>
          <w:lang w:val="es-ES_tradnl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riam">
    <w:charset w:val="B1"/>
    <w:family w:val="auto"/>
    <w:pitch w:val="variable"/>
    <w:sig w:usb0="00001801" w:usb1="00000000" w:usb2="00000000" w:usb3="00000000" w:csb0="0000002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A609" w14:textId="77777777" w:rsidR="00DF52AD" w:rsidRDefault="00DF5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09B42" w14:textId="77777777" w:rsidR="00DF52AD" w:rsidRDefault="00DF5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5384" w14:textId="77777777" w:rsidR="00DF52AD" w:rsidRDefault="00DF52AD">
      <w:r>
        <w:separator/>
      </w:r>
    </w:p>
  </w:footnote>
  <w:footnote w:type="continuationSeparator" w:id="0">
    <w:p w14:paraId="63810DD3" w14:textId="77777777" w:rsidR="00DF52AD" w:rsidRDefault="00DF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FE7B0E"/>
    <w:multiLevelType w:val="multilevel"/>
    <w:tmpl w:val="1EA0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4">
    <w:nsid w:val="760270EF"/>
    <w:multiLevelType w:val="hybridMultilevel"/>
    <w:tmpl w:val="24E6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01245"/>
    <w:rsid w:val="0001155B"/>
    <w:rsid w:val="00016EEA"/>
    <w:rsid w:val="000226BF"/>
    <w:rsid w:val="0003269D"/>
    <w:rsid w:val="000355F6"/>
    <w:rsid w:val="00036CEB"/>
    <w:rsid w:val="00052A53"/>
    <w:rsid w:val="00071A4F"/>
    <w:rsid w:val="00074704"/>
    <w:rsid w:val="0007493E"/>
    <w:rsid w:val="00077AEC"/>
    <w:rsid w:val="000803DE"/>
    <w:rsid w:val="00080A3B"/>
    <w:rsid w:val="00084A4B"/>
    <w:rsid w:val="000868EB"/>
    <w:rsid w:val="0009634A"/>
    <w:rsid w:val="00097260"/>
    <w:rsid w:val="000D7BC9"/>
    <w:rsid w:val="000E0A9E"/>
    <w:rsid w:val="000E1DD2"/>
    <w:rsid w:val="00100D53"/>
    <w:rsid w:val="001042B6"/>
    <w:rsid w:val="00125418"/>
    <w:rsid w:val="001329FD"/>
    <w:rsid w:val="00134BBB"/>
    <w:rsid w:val="00156682"/>
    <w:rsid w:val="00163771"/>
    <w:rsid w:val="00165F03"/>
    <w:rsid w:val="00172159"/>
    <w:rsid w:val="00173074"/>
    <w:rsid w:val="0018087D"/>
    <w:rsid w:val="001808EC"/>
    <w:rsid w:val="00181837"/>
    <w:rsid w:val="001833AE"/>
    <w:rsid w:val="001846AA"/>
    <w:rsid w:val="0019286F"/>
    <w:rsid w:val="001B0A3B"/>
    <w:rsid w:val="001B2461"/>
    <w:rsid w:val="001B2E7F"/>
    <w:rsid w:val="001B415F"/>
    <w:rsid w:val="001B590B"/>
    <w:rsid w:val="001C01F9"/>
    <w:rsid w:val="001C6B75"/>
    <w:rsid w:val="001D18EE"/>
    <w:rsid w:val="001E386E"/>
    <w:rsid w:val="001E598C"/>
    <w:rsid w:val="001F1A09"/>
    <w:rsid w:val="00200145"/>
    <w:rsid w:val="002042B9"/>
    <w:rsid w:val="002211F5"/>
    <w:rsid w:val="002421FE"/>
    <w:rsid w:val="00263B17"/>
    <w:rsid w:val="002709F2"/>
    <w:rsid w:val="0027350C"/>
    <w:rsid w:val="00275593"/>
    <w:rsid w:val="00281949"/>
    <w:rsid w:val="002829AC"/>
    <w:rsid w:val="00286771"/>
    <w:rsid w:val="002A24CB"/>
    <w:rsid w:val="002B046B"/>
    <w:rsid w:val="002D122A"/>
    <w:rsid w:val="002D6A57"/>
    <w:rsid w:val="002E6C99"/>
    <w:rsid w:val="002F1C41"/>
    <w:rsid w:val="002F7385"/>
    <w:rsid w:val="00316989"/>
    <w:rsid w:val="00322A11"/>
    <w:rsid w:val="00322AA6"/>
    <w:rsid w:val="00323791"/>
    <w:rsid w:val="0032746F"/>
    <w:rsid w:val="00344E6F"/>
    <w:rsid w:val="0035162F"/>
    <w:rsid w:val="00357236"/>
    <w:rsid w:val="00360084"/>
    <w:rsid w:val="0036108F"/>
    <w:rsid w:val="00363E09"/>
    <w:rsid w:val="00370625"/>
    <w:rsid w:val="00370DDC"/>
    <w:rsid w:val="00371366"/>
    <w:rsid w:val="00394533"/>
    <w:rsid w:val="003A2C8E"/>
    <w:rsid w:val="003A4DA0"/>
    <w:rsid w:val="003C21BD"/>
    <w:rsid w:val="003D3F81"/>
    <w:rsid w:val="003E2772"/>
    <w:rsid w:val="003F161C"/>
    <w:rsid w:val="003F70A0"/>
    <w:rsid w:val="00421590"/>
    <w:rsid w:val="0042174F"/>
    <w:rsid w:val="00421BAC"/>
    <w:rsid w:val="004268DD"/>
    <w:rsid w:val="00432177"/>
    <w:rsid w:val="00434F25"/>
    <w:rsid w:val="00435A6B"/>
    <w:rsid w:val="00435E26"/>
    <w:rsid w:val="004360EE"/>
    <w:rsid w:val="00451AFB"/>
    <w:rsid w:val="0046254C"/>
    <w:rsid w:val="00466FF4"/>
    <w:rsid w:val="00474255"/>
    <w:rsid w:val="004A31DF"/>
    <w:rsid w:val="004A715A"/>
    <w:rsid w:val="004B7516"/>
    <w:rsid w:val="00501791"/>
    <w:rsid w:val="00516417"/>
    <w:rsid w:val="00517655"/>
    <w:rsid w:val="00523BB4"/>
    <w:rsid w:val="00530610"/>
    <w:rsid w:val="00534DEB"/>
    <w:rsid w:val="00536BD9"/>
    <w:rsid w:val="0054516E"/>
    <w:rsid w:val="005532EF"/>
    <w:rsid w:val="00561C5A"/>
    <w:rsid w:val="0056371F"/>
    <w:rsid w:val="00565698"/>
    <w:rsid w:val="00592F19"/>
    <w:rsid w:val="005A1497"/>
    <w:rsid w:val="005A7AD5"/>
    <w:rsid w:val="005C7643"/>
    <w:rsid w:val="005C7D12"/>
    <w:rsid w:val="005D0E63"/>
    <w:rsid w:val="005D3989"/>
    <w:rsid w:val="005D5E25"/>
    <w:rsid w:val="005E2D85"/>
    <w:rsid w:val="005F2281"/>
    <w:rsid w:val="0061710B"/>
    <w:rsid w:val="00621C38"/>
    <w:rsid w:val="00623C2C"/>
    <w:rsid w:val="006246E7"/>
    <w:rsid w:val="006279F6"/>
    <w:rsid w:val="00636860"/>
    <w:rsid w:val="00641311"/>
    <w:rsid w:val="00671EBC"/>
    <w:rsid w:val="0068547D"/>
    <w:rsid w:val="00690854"/>
    <w:rsid w:val="006A044B"/>
    <w:rsid w:val="006C282E"/>
    <w:rsid w:val="006C5D96"/>
    <w:rsid w:val="006D451E"/>
    <w:rsid w:val="006E407E"/>
    <w:rsid w:val="006F3076"/>
    <w:rsid w:val="00710E2F"/>
    <w:rsid w:val="00720B13"/>
    <w:rsid w:val="0073639B"/>
    <w:rsid w:val="00744DFE"/>
    <w:rsid w:val="00746EB1"/>
    <w:rsid w:val="00751AF4"/>
    <w:rsid w:val="00755DE1"/>
    <w:rsid w:val="00773EA9"/>
    <w:rsid w:val="00781464"/>
    <w:rsid w:val="00781FFF"/>
    <w:rsid w:val="007820F0"/>
    <w:rsid w:val="007905D4"/>
    <w:rsid w:val="0079097E"/>
    <w:rsid w:val="00793A7F"/>
    <w:rsid w:val="00793DF2"/>
    <w:rsid w:val="00795CFD"/>
    <w:rsid w:val="00796318"/>
    <w:rsid w:val="00797102"/>
    <w:rsid w:val="007A1740"/>
    <w:rsid w:val="007B1A74"/>
    <w:rsid w:val="007C08CF"/>
    <w:rsid w:val="007C10A8"/>
    <w:rsid w:val="007C1B83"/>
    <w:rsid w:val="007C3600"/>
    <w:rsid w:val="007C4E4C"/>
    <w:rsid w:val="007D0AA4"/>
    <w:rsid w:val="007D3CCB"/>
    <w:rsid w:val="007D6325"/>
    <w:rsid w:val="007E291B"/>
    <w:rsid w:val="007E71F7"/>
    <w:rsid w:val="007F3034"/>
    <w:rsid w:val="0080614F"/>
    <w:rsid w:val="00820E93"/>
    <w:rsid w:val="00833DEC"/>
    <w:rsid w:val="008441DC"/>
    <w:rsid w:val="00846233"/>
    <w:rsid w:val="00857E99"/>
    <w:rsid w:val="008665F9"/>
    <w:rsid w:val="008716A1"/>
    <w:rsid w:val="00872916"/>
    <w:rsid w:val="0087467E"/>
    <w:rsid w:val="00874FD6"/>
    <w:rsid w:val="008946D1"/>
    <w:rsid w:val="008A311F"/>
    <w:rsid w:val="008A6DA5"/>
    <w:rsid w:val="008B041F"/>
    <w:rsid w:val="008B0A5F"/>
    <w:rsid w:val="008B197E"/>
    <w:rsid w:val="008C1D4E"/>
    <w:rsid w:val="008C1E8C"/>
    <w:rsid w:val="008C42BC"/>
    <w:rsid w:val="008D1B52"/>
    <w:rsid w:val="008D40A1"/>
    <w:rsid w:val="008E79CC"/>
    <w:rsid w:val="0090348B"/>
    <w:rsid w:val="00907B23"/>
    <w:rsid w:val="00912327"/>
    <w:rsid w:val="00917DC2"/>
    <w:rsid w:val="0092080A"/>
    <w:rsid w:val="009242E4"/>
    <w:rsid w:val="0094335C"/>
    <w:rsid w:val="00944D0A"/>
    <w:rsid w:val="00945FE6"/>
    <w:rsid w:val="00947C3C"/>
    <w:rsid w:val="00953350"/>
    <w:rsid w:val="00960660"/>
    <w:rsid w:val="009615A4"/>
    <w:rsid w:val="00965462"/>
    <w:rsid w:val="00972698"/>
    <w:rsid w:val="009825BF"/>
    <w:rsid w:val="0098747F"/>
    <w:rsid w:val="00994678"/>
    <w:rsid w:val="00994C03"/>
    <w:rsid w:val="00996C80"/>
    <w:rsid w:val="009A1358"/>
    <w:rsid w:val="009A39C5"/>
    <w:rsid w:val="009B2E40"/>
    <w:rsid w:val="009B701B"/>
    <w:rsid w:val="009D1514"/>
    <w:rsid w:val="009D2F79"/>
    <w:rsid w:val="009D7D7C"/>
    <w:rsid w:val="009F1408"/>
    <w:rsid w:val="009F7137"/>
    <w:rsid w:val="00A227B0"/>
    <w:rsid w:val="00A35D93"/>
    <w:rsid w:val="00A3634A"/>
    <w:rsid w:val="00A4241C"/>
    <w:rsid w:val="00A4424E"/>
    <w:rsid w:val="00A53517"/>
    <w:rsid w:val="00A56BBB"/>
    <w:rsid w:val="00A66E61"/>
    <w:rsid w:val="00A76A83"/>
    <w:rsid w:val="00A95D13"/>
    <w:rsid w:val="00A95E84"/>
    <w:rsid w:val="00AA01C0"/>
    <w:rsid w:val="00AA1979"/>
    <w:rsid w:val="00AA6651"/>
    <w:rsid w:val="00AB56AC"/>
    <w:rsid w:val="00AB7D06"/>
    <w:rsid w:val="00AC00FD"/>
    <w:rsid w:val="00AC2B6E"/>
    <w:rsid w:val="00AC4A85"/>
    <w:rsid w:val="00AD33BF"/>
    <w:rsid w:val="00AE2664"/>
    <w:rsid w:val="00AF300A"/>
    <w:rsid w:val="00AF40F3"/>
    <w:rsid w:val="00AF7750"/>
    <w:rsid w:val="00B0489C"/>
    <w:rsid w:val="00B1321B"/>
    <w:rsid w:val="00B225E5"/>
    <w:rsid w:val="00B42D91"/>
    <w:rsid w:val="00B619C2"/>
    <w:rsid w:val="00B63921"/>
    <w:rsid w:val="00B738DB"/>
    <w:rsid w:val="00B75622"/>
    <w:rsid w:val="00BB0151"/>
    <w:rsid w:val="00BE665C"/>
    <w:rsid w:val="00BF3697"/>
    <w:rsid w:val="00BF6CAA"/>
    <w:rsid w:val="00BF7084"/>
    <w:rsid w:val="00C05364"/>
    <w:rsid w:val="00C30ECF"/>
    <w:rsid w:val="00C36749"/>
    <w:rsid w:val="00C4141E"/>
    <w:rsid w:val="00C41A8E"/>
    <w:rsid w:val="00C46565"/>
    <w:rsid w:val="00C62173"/>
    <w:rsid w:val="00C62577"/>
    <w:rsid w:val="00C6620F"/>
    <w:rsid w:val="00C70055"/>
    <w:rsid w:val="00C70216"/>
    <w:rsid w:val="00CA040C"/>
    <w:rsid w:val="00CA3BA6"/>
    <w:rsid w:val="00CB4646"/>
    <w:rsid w:val="00CB5AEF"/>
    <w:rsid w:val="00CB728E"/>
    <w:rsid w:val="00CC3A51"/>
    <w:rsid w:val="00CD7EC6"/>
    <w:rsid w:val="00CE271A"/>
    <w:rsid w:val="00CE5632"/>
    <w:rsid w:val="00CF5DAA"/>
    <w:rsid w:val="00D07CCB"/>
    <w:rsid w:val="00D16910"/>
    <w:rsid w:val="00D17682"/>
    <w:rsid w:val="00D24FC1"/>
    <w:rsid w:val="00D263AE"/>
    <w:rsid w:val="00D3292B"/>
    <w:rsid w:val="00D46624"/>
    <w:rsid w:val="00D7152D"/>
    <w:rsid w:val="00D91F93"/>
    <w:rsid w:val="00D9402B"/>
    <w:rsid w:val="00D95502"/>
    <w:rsid w:val="00DA155F"/>
    <w:rsid w:val="00DA70EA"/>
    <w:rsid w:val="00DB2285"/>
    <w:rsid w:val="00DB272A"/>
    <w:rsid w:val="00DB420B"/>
    <w:rsid w:val="00DB6D38"/>
    <w:rsid w:val="00DD17EB"/>
    <w:rsid w:val="00DD457F"/>
    <w:rsid w:val="00DE0C78"/>
    <w:rsid w:val="00DE2EDE"/>
    <w:rsid w:val="00DF3C49"/>
    <w:rsid w:val="00DF52AD"/>
    <w:rsid w:val="00E003F4"/>
    <w:rsid w:val="00E02558"/>
    <w:rsid w:val="00E02A5F"/>
    <w:rsid w:val="00E04555"/>
    <w:rsid w:val="00E22FD7"/>
    <w:rsid w:val="00E2356A"/>
    <w:rsid w:val="00E2415E"/>
    <w:rsid w:val="00E2659D"/>
    <w:rsid w:val="00E45405"/>
    <w:rsid w:val="00E53EC4"/>
    <w:rsid w:val="00E635CF"/>
    <w:rsid w:val="00E64DCC"/>
    <w:rsid w:val="00E75DC4"/>
    <w:rsid w:val="00E8136A"/>
    <w:rsid w:val="00E82574"/>
    <w:rsid w:val="00E83EFD"/>
    <w:rsid w:val="00E84EEC"/>
    <w:rsid w:val="00E92C8F"/>
    <w:rsid w:val="00EA1191"/>
    <w:rsid w:val="00EA1320"/>
    <w:rsid w:val="00EA1B87"/>
    <w:rsid w:val="00EA63A4"/>
    <w:rsid w:val="00EB6DA4"/>
    <w:rsid w:val="00ED3D93"/>
    <w:rsid w:val="00ED7F0F"/>
    <w:rsid w:val="00EE0FA9"/>
    <w:rsid w:val="00EE658E"/>
    <w:rsid w:val="00EE73FA"/>
    <w:rsid w:val="00EE7B9A"/>
    <w:rsid w:val="00EF5B26"/>
    <w:rsid w:val="00F02D6C"/>
    <w:rsid w:val="00F0428A"/>
    <w:rsid w:val="00F104D8"/>
    <w:rsid w:val="00F14257"/>
    <w:rsid w:val="00F15690"/>
    <w:rsid w:val="00F226CA"/>
    <w:rsid w:val="00F22D7D"/>
    <w:rsid w:val="00F25779"/>
    <w:rsid w:val="00F2720E"/>
    <w:rsid w:val="00F60802"/>
    <w:rsid w:val="00F62359"/>
    <w:rsid w:val="00F65FC4"/>
    <w:rsid w:val="00F76268"/>
    <w:rsid w:val="00F7666C"/>
    <w:rsid w:val="00F91CF6"/>
    <w:rsid w:val="00F92F48"/>
    <w:rsid w:val="00F96495"/>
    <w:rsid w:val="00FA27BA"/>
    <w:rsid w:val="00FA5968"/>
    <w:rsid w:val="00FB3A6E"/>
    <w:rsid w:val="00FC08C6"/>
    <w:rsid w:val="00FD23D2"/>
    <w:rsid w:val="00FE12B1"/>
    <w:rsid w:val="00FF07B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264B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E0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E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e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hyperlink" Target="http://www.youtube.com/watch?v=YjcB1Bdc8l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mailto:info@nacarid.com" TargetMode="External"/><Relationship Id="rId10" Type="http://schemas.openxmlformats.org/officeDocument/2006/relationships/hyperlink" Target="http://www.nacarid-com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ernandosantamar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2138</Words>
  <Characters>12192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14302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Edited by G. Murray on Aug. 23rd. 2007 for 'ACM Reference Format' / updated reference examples.</dc:description>
  <cp:lastModifiedBy>maria jose martinez de pison ramon</cp:lastModifiedBy>
  <cp:revision>64</cp:revision>
  <cp:lastPrinted>2007-08-23T12:33:00Z</cp:lastPrinted>
  <dcterms:created xsi:type="dcterms:W3CDTF">2012-12-11T13:54:00Z</dcterms:created>
  <dcterms:modified xsi:type="dcterms:W3CDTF">2012-12-13T16:43:00Z</dcterms:modified>
</cp:coreProperties>
</file>